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7CDC" w:rsidRDefault="00367CD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8E5CB0" w:rsidRDefault="008E5CB0" w:rsidP="00C41CBF"/>
    <w:p w:rsidR="00D925FC" w:rsidRPr="00271910" w:rsidRDefault="00D925FC" w:rsidP="008E5CB0">
      <w:pPr>
        <w:jc w:val="center"/>
        <w:rPr>
          <w:b/>
          <w:sz w:val="96"/>
          <w:szCs w:val="96"/>
        </w:rPr>
      </w:pPr>
      <w:r w:rsidRPr="00271910">
        <w:rPr>
          <w:b/>
          <w:sz w:val="96"/>
          <w:szCs w:val="96"/>
        </w:rPr>
        <w:t>USmoBility</w:t>
      </w:r>
    </w:p>
    <w:p w:rsidR="00D925FC" w:rsidRPr="00271910" w:rsidRDefault="00D925FC" w:rsidP="008E5CB0">
      <w:pPr>
        <w:jc w:val="center"/>
        <w:rPr>
          <w:sz w:val="48"/>
          <w:szCs w:val="48"/>
        </w:rPr>
      </w:pPr>
      <w:r w:rsidRPr="00271910">
        <w:rPr>
          <w:sz w:val="48"/>
          <w:szCs w:val="48"/>
        </w:rPr>
        <w:t>Technical Report</w:t>
      </w:r>
    </w:p>
    <w:p w:rsidR="00D925FC" w:rsidRPr="00F269A6" w:rsidRDefault="00D925FC" w:rsidP="008E5CB0">
      <w:pPr>
        <w:jc w:val="center"/>
      </w:pPr>
    </w:p>
    <w:p w:rsidR="00D925FC" w:rsidRPr="00F269A6" w:rsidRDefault="00D925FC" w:rsidP="008E5CB0">
      <w:pPr>
        <w:jc w:val="center"/>
      </w:pPr>
      <w:r w:rsidRPr="00F269A6">
        <w:t>Nick Graumann</w:t>
      </w:r>
    </w:p>
    <w:p w:rsidR="00D925FC" w:rsidRPr="00F269A6" w:rsidRDefault="00D925FC" w:rsidP="008E5CB0">
      <w:pPr>
        <w:jc w:val="center"/>
      </w:pPr>
      <w:r w:rsidRPr="00F269A6">
        <w:t>Sean Seifert</w:t>
      </w:r>
    </w:p>
    <w:p w:rsidR="00D925FC" w:rsidRPr="00F269A6" w:rsidRDefault="00D925FC" w:rsidP="008E5CB0">
      <w:pPr>
        <w:jc w:val="center"/>
      </w:pPr>
      <w:r w:rsidRPr="00F269A6">
        <w:t>Sam Wehri</w:t>
      </w:r>
    </w:p>
    <w:p w:rsidR="00D925FC" w:rsidRPr="00F269A6" w:rsidRDefault="00D925FC" w:rsidP="008E5CB0">
      <w:pPr>
        <w:jc w:val="center"/>
      </w:pPr>
      <w:r w:rsidRPr="00F269A6">
        <w:t>SD1219 Spring 2013</w:t>
      </w:r>
    </w:p>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980FE8" w:rsidRDefault="00980FE8" w:rsidP="00C41CBF">
      <w:r>
        <w:br w:type="page"/>
      </w:r>
    </w:p>
    <w:sdt>
      <w:sdtPr>
        <w:rPr>
          <w:rFonts w:asciiTheme="minorHAnsi" w:hAnsiTheme="minorHAnsi"/>
          <w:b w:val="0"/>
          <w:sz w:val="24"/>
          <w:szCs w:val="24"/>
          <w:lang w:eastAsia="en-US"/>
        </w:rPr>
        <w:id w:val="-1200780682"/>
        <w:docPartObj>
          <w:docPartGallery w:val="Table of Contents"/>
          <w:docPartUnique/>
        </w:docPartObj>
      </w:sdtPr>
      <w:sdtEndPr>
        <w:rPr>
          <w:noProof/>
        </w:rPr>
      </w:sdtEndPr>
      <w:sdtContent>
        <w:p w:rsidR="002D2F99" w:rsidRPr="002D2F99" w:rsidRDefault="002D2F99" w:rsidP="00C41CBF">
          <w:pPr>
            <w:pStyle w:val="TOCHeading"/>
          </w:pPr>
          <w:r w:rsidRPr="002D2F99">
            <w:t>Table of Contents</w:t>
          </w:r>
        </w:p>
        <w:p w:rsidR="00EE411F" w:rsidRDefault="002D2F99">
          <w:pPr>
            <w:pStyle w:val="TOC1"/>
            <w:tabs>
              <w:tab w:val="right" w:leader="dot" w:pos="9350"/>
            </w:tabs>
            <w:rPr>
              <w:rFonts w:eastAsiaTheme="minorEastAsia"/>
              <w:noProof/>
              <w:sz w:val="22"/>
              <w:szCs w:val="22"/>
            </w:rPr>
          </w:pPr>
          <w:r>
            <w:fldChar w:fldCharType="begin"/>
          </w:r>
          <w:r>
            <w:instrText xml:space="preserve"> TOC \o "1-3" \h \z \u </w:instrText>
          </w:r>
          <w:r>
            <w:fldChar w:fldCharType="separate"/>
          </w:r>
          <w:hyperlink w:anchor="_Toc354430099" w:history="1">
            <w:r w:rsidR="00EE411F" w:rsidRPr="00E20BF7">
              <w:rPr>
                <w:rStyle w:val="Hyperlink"/>
                <w:noProof/>
              </w:rPr>
              <w:t>Introduction:</w:t>
            </w:r>
            <w:r w:rsidR="00EE411F">
              <w:rPr>
                <w:noProof/>
                <w:webHidden/>
              </w:rPr>
              <w:tab/>
            </w:r>
            <w:r w:rsidR="00EE411F">
              <w:rPr>
                <w:noProof/>
                <w:webHidden/>
              </w:rPr>
              <w:fldChar w:fldCharType="begin"/>
            </w:r>
            <w:r w:rsidR="00EE411F">
              <w:rPr>
                <w:noProof/>
                <w:webHidden/>
              </w:rPr>
              <w:instrText xml:space="preserve"> PAGEREF _Toc354430099 \h </w:instrText>
            </w:r>
            <w:r w:rsidR="00EE411F">
              <w:rPr>
                <w:noProof/>
                <w:webHidden/>
              </w:rPr>
            </w:r>
            <w:r w:rsidR="00EE411F">
              <w:rPr>
                <w:noProof/>
                <w:webHidden/>
              </w:rPr>
              <w:fldChar w:fldCharType="separate"/>
            </w:r>
            <w:r w:rsidR="00EE411F">
              <w:rPr>
                <w:noProof/>
                <w:webHidden/>
              </w:rPr>
              <w:t>3</w:t>
            </w:r>
            <w:r w:rsidR="00EE411F">
              <w:rPr>
                <w:noProof/>
                <w:webHidden/>
              </w:rPr>
              <w:fldChar w:fldCharType="end"/>
            </w:r>
          </w:hyperlink>
        </w:p>
        <w:p w:rsidR="00EE411F" w:rsidRDefault="003C22B0">
          <w:pPr>
            <w:pStyle w:val="TOC1"/>
            <w:tabs>
              <w:tab w:val="right" w:leader="dot" w:pos="9350"/>
            </w:tabs>
            <w:rPr>
              <w:rFonts w:eastAsiaTheme="minorEastAsia"/>
              <w:noProof/>
              <w:sz w:val="22"/>
              <w:szCs w:val="22"/>
            </w:rPr>
          </w:pPr>
          <w:hyperlink w:anchor="_Toc354430100" w:history="1">
            <w:r w:rsidR="00EE411F" w:rsidRPr="00E20BF7">
              <w:rPr>
                <w:rStyle w:val="Hyperlink"/>
                <w:noProof/>
              </w:rPr>
              <w:t>Requirements Overview:</w:t>
            </w:r>
            <w:r w:rsidR="00EE411F">
              <w:rPr>
                <w:noProof/>
                <w:webHidden/>
              </w:rPr>
              <w:tab/>
            </w:r>
            <w:r w:rsidR="00EE411F">
              <w:rPr>
                <w:noProof/>
                <w:webHidden/>
              </w:rPr>
              <w:fldChar w:fldCharType="begin"/>
            </w:r>
            <w:r w:rsidR="00EE411F">
              <w:rPr>
                <w:noProof/>
                <w:webHidden/>
              </w:rPr>
              <w:instrText xml:space="preserve"> PAGEREF _Toc354430100 \h </w:instrText>
            </w:r>
            <w:r w:rsidR="00EE411F">
              <w:rPr>
                <w:noProof/>
                <w:webHidden/>
              </w:rPr>
            </w:r>
            <w:r w:rsidR="00EE411F">
              <w:rPr>
                <w:noProof/>
                <w:webHidden/>
              </w:rPr>
              <w:fldChar w:fldCharType="separate"/>
            </w:r>
            <w:r w:rsidR="00EE411F">
              <w:rPr>
                <w:noProof/>
                <w:webHidden/>
              </w:rPr>
              <w:t>3</w:t>
            </w:r>
            <w:r w:rsidR="00EE411F">
              <w:rPr>
                <w:noProof/>
                <w:webHidden/>
              </w:rPr>
              <w:fldChar w:fldCharType="end"/>
            </w:r>
          </w:hyperlink>
        </w:p>
        <w:p w:rsidR="00EE411F" w:rsidRDefault="003C22B0">
          <w:pPr>
            <w:pStyle w:val="TOC1"/>
            <w:tabs>
              <w:tab w:val="right" w:leader="dot" w:pos="9350"/>
            </w:tabs>
            <w:rPr>
              <w:rFonts w:eastAsiaTheme="minorEastAsia"/>
              <w:noProof/>
              <w:sz w:val="22"/>
              <w:szCs w:val="22"/>
            </w:rPr>
          </w:pPr>
          <w:hyperlink w:anchor="_Toc354430101" w:history="1">
            <w:r w:rsidR="00EE411F" w:rsidRPr="00E20BF7">
              <w:rPr>
                <w:rStyle w:val="Hyperlink"/>
                <w:noProof/>
              </w:rPr>
              <w:t>Final Product (</w:t>
            </w:r>
            <w:r w:rsidR="00EE411F" w:rsidRPr="00E20BF7">
              <w:rPr>
                <w:rStyle w:val="Hyperlink"/>
                <w:noProof/>
                <w:highlight w:val="yellow"/>
              </w:rPr>
              <w:t>pictures and description</w:t>
            </w:r>
            <w:r w:rsidR="00EE411F" w:rsidRPr="00E20BF7">
              <w:rPr>
                <w:rStyle w:val="Hyperlink"/>
                <w:noProof/>
              </w:rPr>
              <w:t>):</w:t>
            </w:r>
            <w:r w:rsidR="00EE411F">
              <w:rPr>
                <w:noProof/>
                <w:webHidden/>
              </w:rPr>
              <w:tab/>
            </w:r>
            <w:r w:rsidR="00EE411F">
              <w:rPr>
                <w:noProof/>
                <w:webHidden/>
              </w:rPr>
              <w:fldChar w:fldCharType="begin"/>
            </w:r>
            <w:r w:rsidR="00EE411F">
              <w:rPr>
                <w:noProof/>
                <w:webHidden/>
              </w:rPr>
              <w:instrText xml:space="preserve"> PAGEREF _Toc354430101 \h </w:instrText>
            </w:r>
            <w:r w:rsidR="00EE411F">
              <w:rPr>
                <w:noProof/>
                <w:webHidden/>
              </w:rPr>
            </w:r>
            <w:r w:rsidR="00EE411F">
              <w:rPr>
                <w:noProof/>
                <w:webHidden/>
              </w:rPr>
              <w:fldChar w:fldCharType="separate"/>
            </w:r>
            <w:r w:rsidR="00EE411F">
              <w:rPr>
                <w:noProof/>
                <w:webHidden/>
              </w:rPr>
              <w:t>4</w:t>
            </w:r>
            <w:r w:rsidR="00EE411F">
              <w:rPr>
                <w:noProof/>
                <w:webHidden/>
              </w:rPr>
              <w:fldChar w:fldCharType="end"/>
            </w:r>
          </w:hyperlink>
        </w:p>
        <w:p w:rsidR="00EE411F" w:rsidRDefault="003C22B0">
          <w:pPr>
            <w:pStyle w:val="TOC1"/>
            <w:tabs>
              <w:tab w:val="right" w:leader="dot" w:pos="9350"/>
            </w:tabs>
            <w:rPr>
              <w:rFonts w:eastAsiaTheme="minorEastAsia"/>
              <w:noProof/>
              <w:sz w:val="22"/>
              <w:szCs w:val="22"/>
            </w:rPr>
          </w:pPr>
          <w:hyperlink w:anchor="_Toc354430102" w:history="1">
            <w:r w:rsidR="00EE411F" w:rsidRPr="00E20BF7">
              <w:rPr>
                <w:rStyle w:val="Hyperlink"/>
                <w:noProof/>
              </w:rPr>
              <w:t>Software Design:</w:t>
            </w:r>
            <w:r w:rsidR="00EE411F">
              <w:rPr>
                <w:noProof/>
                <w:webHidden/>
              </w:rPr>
              <w:tab/>
            </w:r>
            <w:r w:rsidR="00EE411F">
              <w:rPr>
                <w:noProof/>
                <w:webHidden/>
              </w:rPr>
              <w:fldChar w:fldCharType="begin"/>
            </w:r>
            <w:r w:rsidR="00EE411F">
              <w:rPr>
                <w:noProof/>
                <w:webHidden/>
              </w:rPr>
              <w:instrText xml:space="preserve"> PAGEREF _Toc354430102 \h </w:instrText>
            </w:r>
            <w:r w:rsidR="00EE411F">
              <w:rPr>
                <w:noProof/>
                <w:webHidden/>
              </w:rPr>
            </w:r>
            <w:r w:rsidR="00EE411F">
              <w:rPr>
                <w:noProof/>
                <w:webHidden/>
              </w:rPr>
              <w:fldChar w:fldCharType="separate"/>
            </w:r>
            <w:r w:rsidR="00EE411F">
              <w:rPr>
                <w:noProof/>
                <w:webHidden/>
              </w:rPr>
              <w:t>4</w:t>
            </w:r>
            <w:r w:rsidR="00EE411F">
              <w:rPr>
                <w:noProof/>
                <w:webHidden/>
              </w:rPr>
              <w:fldChar w:fldCharType="end"/>
            </w:r>
          </w:hyperlink>
        </w:p>
        <w:p w:rsidR="00EE411F" w:rsidRDefault="003C22B0">
          <w:pPr>
            <w:pStyle w:val="TOC2"/>
            <w:tabs>
              <w:tab w:val="right" w:leader="dot" w:pos="9350"/>
            </w:tabs>
            <w:rPr>
              <w:rFonts w:eastAsiaTheme="minorEastAsia"/>
              <w:noProof/>
              <w:sz w:val="22"/>
              <w:szCs w:val="22"/>
            </w:rPr>
          </w:pPr>
          <w:hyperlink w:anchor="_Toc354430103" w:history="1">
            <w:r w:rsidR="00EE411F" w:rsidRPr="00E20BF7">
              <w:rPr>
                <w:rStyle w:val="Hyperlink"/>
                <w:noProof/>
              </w:rPr>
              <w:t>BSP</w:t>
            </w:r>
            <w:r w:rsidR="00EE411F">
              <w:rPr>
                <w:noProof/>
                <w:webHidden/>
              </w:rPr>
              <w:tab/>
            </w:r>
            <w:r w:rsidR="00EE411F">
              <w:rPr>
                <w:noProof/>
                <w:webHidden/>
              </w:rPr>
              <w:fldChar w:fldCharType="begin"/>
            </w:r>
            <w:r w:rsidR="00EE411F">
              <w:rPr>
                <w:noProof/>
                <w:webHidden/>
              </w:rPr>
              <w:instrText xml:space="preserve"> PAGEREF _Toc354430103 \h </w:instrText>
            </w:r>
            <w:r w:rsidR="00EE411F">
              <w:rPr>
                <w:noProof/>
                <w:webHidden/>
              </w:rPr>
            </w:r>
            <w:r w:rsidR="00EE411F">
              <w:rPr>
                <w:noProof/>
                <w:webHidden/>
              </w:rPr>
              <w:fldChar w:fldCharType="separate"/>
            </w:r>
            <w:r w:rsidR="00EE411F">
              <w:rPr>
                <w:noProof/>
                <w:webHidden/>
              </w:rPr>
              <w:t>5</w:t>
            </w:r>
            <w:r w:rsidR="00EE411F">
              <w:rPr>
                <w:noProof/>
                <w:webHidden/>
              </w:rPr>
              <w:fldChar w:fldCharType="end"/>
            </w:r>
          </w:hyperlink>
        </w:p>
        <w:p w:rsidR="00EE411F" w:rsidRDefault="003C22B0">
          <w:pPr>
            <w:pStyle w:val="TOC2"/>
            <w:tabs>
              <w:tab w:val="right" w:leader="dot" w:pos="9350"/>
            </w:tabs>
            <w:rPr>
              <w:rFonts w:eastAsiaTheme="minorEastAsia"/>
              <w:noProof/>
              <w:sz w:val="22"/>
              <w:szCs w:val="22"/>
            </w:rPr>
          </w:pPr>
          <w:hyperlink w:anchor="_Toc354430104" w:history="1">
            <w:r w:rsidR="00EE411F" w:rsidRPr="00E20BF7">
              <w:rPr>
                <w:rStyle w:val="Hyperlink"/>
                <w:noProof/>
              </w:rPr>
              <w:t>DirItemList</w:t>
            </w:r>
            <w:r w:rsidR="00EE411F">
              <w:rPr>
                <w:noProof/>
                <w:webHidden/>
              </w:rPr>
              <w:tab/>
            </w:r>
            <w:r w:rsidR="00EE411F">
              <w:rPr>
                <w:noProof/>
                <w:webHidden/>
              </w:rPr>
              <w:fldChar w:fldCharType="begin"/>
            </w:r>
            <w:r w:rsidR="00EE411F">
              <w:rPr>
                <w:noProof/>
                <w:webHidden/>
              </w:rPr>
              <w:instrText xml:space="preserve"> PAGEREF _Toc354430104 \h </w:instrText>
            </w:r>
            <w:r w:rsidR="00EE411F">
              <w:rPr>
                <w:noProof/>
                <w:webHidden/>
              </w:rPr>
            </w:r>
            <w:r w:rsidR="00EE411F">
              <w:rPr>
                <w:noProof/>
                <w:webHidden/>
              </w:rPr>
              <w:fldChar w:fldCharType="separate"/>
            </w:r>
            <w:r w:rsidR="00EE411F">
              <w:rPr>
                <w:noProof/>
                <w:webHidden/>
              </w:rPr>
              <w:t>6</w:t>
            </w:r>
            <w:r w:rsidR="00EE411F">
              <w:rPr>
                <w:noProof/>
                <w:webHidden/>
              </w:rPr>
              <w:fldChar w:fldCharType="end"/>
            </w:r>
          </w:hyperlink>
        </w:p>
        <w:p w:rsidR="00EE411F" w:rsidRDefault="003C22B0">
          <w:pPr>
            <w:pStyle w:val="TOC2"/>
            <w:tabs>
              <w:tab w:val="right" w:leader="dot" w:pos="9350"/>
            </w:tabs>
            <w:rPr>
              <w:rFonts w:eastAsiaTheme="minorEastAsia"/>
              <w:noProof/>
              <w:sz w:val="22"/>
              <w:szCs w:val="22"/>
            </w:rPr>
          </w:pPr>
          <w:hyperlink w:anchor="_Toc354430105" w:history="1">
            <w:r w:rsidR="00EE411F" w:rsidRPr="00E20BF7">
              <w:rPr>
                <w:rStyle w:val="Hyperlink"/>
                <w:noProof/>
              </w:rPr>
              <w:t>GUI</w:t>
            </w:r>
            <w:r w:rsidR="00EE411F">
              <w:rPr>
                <w:noProof/>
                <w:webHidden/>
              </w:rPr>
              <w:tab/>
            </w:r>
            <w:r w:rsidR="00EE411F">
              <w:rPr>
                <w:noProof/>
                <w:webHidden/>
              </w:rPr>
              <w:fldChar w:fldCharType="begin"/>
            </w:r>
            <w:r w:rsidR="00EE411F">
              <w:rPr>
                <w:noProof/>
                <w:webHidden/>
              </w:rPr>
              <w:instrText xml:space="preserve"> PAGEREF _Toc354430105 \h </w:instrText>
            </w:r>
            <w:r w:rsidR="00EE411F">
              <w:rPr>
                <w:noProof/>
                <w:webHidden/>
              </w:rPr>
            </w:r>
            <w:r w:rsidR="00EE411F">
              <w:rPr>
                <w:noProof/>
                <w:webHidden/>
              </w:rPr>
              <w:fldChar w:fldCharType="separate"/>
            </w:r>
            <w:r w:rsidR="00EE411F">
              <w:rPr>
                <w:noProof/>
                <w:webHidden/>
              </w:rPr>
              <w:t>6</w:t>
            </w:r>
            <w:r w:rsidR="00EE411F">
              <w:rPr>
                <w:noProof/>
                <w:webHidden/>
              </w:rPr>
              <w:fldChar w:fldCharType="end"/>
            </w:r>
          </w:hyperlink>
        </w:p>
        <w:p w:rsidR="00EE411F" w:rsidRDefault="003C22B0">
          <w:pPr>
            <w:pStyle w:val="TOC2"/>
            <w:tabs>
              <w:tab w:val="right" w:leader="dot" w:pos="9350"/>
            </w:tabs>
            <w:rPr>
              <w:rFonts w:eastAsiaTheme="minorEastAsia"/>
              <w:noProof/>
              <w:sz w:val="22"/>
              <w:szCs w:val="22"/>
            </w:rPr>
          </w:pPr>
          <w:hyperlink w:anchor="_Toc354430106" w:history="1">
            <w:r w:rsidR="00EE411F" w:rsidRPr="00E20BF7">
              <w:rPr>
                <w:rStyle w:val="Hyperlink"/>
                <w:noProof/>
              </w:rPr>
              <w:t>Interface Manager</w:t>
            </w:r>
            <w:r w:rsidR="00EE411F">
              <w:rPr>
                <w:noProof/>
                <w:webHidden/>
              </w:rPr>
              <w:tab/>
            </w:r>
            <w:r w:rsidR="00EE411F">
              <w:rPr>
                <w:noProof/>
                <w:webHidden/>
              </w:rPr>
              <w:fldChar w:fldCharType="begin"/>
            </w:r>
            <w:r w:rsidR="00EE411F">
              <w:rPr>
                <w:noProof/>
                <w:webHidden/>
              </w:rPr>
              <w:instrText xml:space="preserve"> PAGEREF _Toc354430106 \h </w:instrText>
            </w:r>
            <w:r w:rsidR="00EE411F">
              <w:rPr>
                <w:noProof/>
                <w:webHidden/>
              </w:rPr>
            </w:r>
            <w:r w:rsidR="00EE411F">
              <w:rPr>
                <w:noProof/>
                <w:webHidden/>
              </w:rPr>
              <w:fldChar w:fldCharType="separate"/>
            </w:r>
            <w:r w:rsidR="00EE411F">
              <w:rPr>
                <w:noProof/>
                <w:webHidden/>
              </w:rPr>
              <w:t>6</w:t>
            </w:r>
            <w:r w:rsidR="00EE411F">
              <w:rPr>
                <w:noProof/>
                <w:webHidden/>
              </w:rPr>
              <w:fldChar w:fldCharType="end"/>
            </w:r>
          </w:hyperlink>
        </w:p>
        <w:p w:rsidR="00EE411F" w:rsidRDefault="003C22B0">
          <w:pPr>
            <w:pStyle w:val="TOC2"/>
            <w:tabs>
              <w:tab w:val="right" w:leader="dot" w:pos="9350"/>
            </w:tabs>
            <w:rPr>
              <w:rFonts w:eastAsiaTheme="minorEastAsia"/>
              <w:noProof/>
              <w:sz w:val="22"/>
              <w:szCs w:val="22"/>
            </w:rPr>
          </w:pPr>
          <w:hyperlink w:anchor="_Toc354430107" w:history="1">
            <w:r w:rsidR="00EE411F" w:rsidRPr="00E20BF7">
              <w:rPr>
                <w:rStyle w:val="Hyperlink"/>
                <w:noProof/>
              </w:rPr>
              <w:t>Storage</w:t>
            </w:r>
            <w:r w:rsidR="00EE411F">
              <w:rPr>
                <w:noProof/>
                <w:webHidden/>
              </w:rPr>
              <w:tab/>
            </w:r>
            <w:r w:rsidR="00EE411F">
              <w:rPr>
                <w:noProof/>
                <w:webHidden/>
              </w:rPr>
              <w:fldChar w:fldCharType="begin"/>
            </w:r>
            <w:r w:rsidR="00EE411F">
              <w:rPr>
                <w:noProof/>
                <w:webHidden/>
              </w:rPr>
              <w:instrText xml:space="preserve"> PAGEREF _Toc354430107 \h </w:instrText>
            </w:r>
            <w:r w:rsidR="00EE411F">
              <w:rPr>
                <w:noProof/>
                <w:webHidden/>
              </w:rPr>
            </w:r>
            <w:r w:rsidR="00EE411F">
              <w:rPr>
                <w:noProof/>
                <w:webHidden/>
              </w:rPr>
              <w:fldChar w:fldCharType="separate"/>
            </w:r>
            <w:r w:rsidR="00EE411F">
              <w:rPr>
                <w:noProof/>
                <w:webHidden/>
              </w:rPr>
              <w:t>7</w:t>
            </w:r>
            <w:r w:rsidR="00EE411F">
              <w:rPr>
                <w:noProof/>
                <w:webHidden/>
              </w:rPr>
              <w:fldChar w:fldCharType="end"/>
            </w:r>
          </w:hyperlink>
        </w:p>
        <w:p w:rsidR="00EE411F" w:rsidRDefault="003C22B0">
          <w:pPr>
            <w:pStyle w:val="TOC2"/>
            <w:tabs>
              <w:tab w:val="right" w:leader="dot" w:pos="9350"/>
            </w:tabs>
            <w:rPr>
              <w:rFonts w:eastAsiaTheme="minorEastAsia"/>
              <w:noProof/>
              <w:sz w:val="22"/>
              <w:szCs w:val="22"/>
            </w:rPr>
          </w:pPr>
          <w:hyperlink w:anchor="_Toc354430108" w:history="1">
            <w:r w:rsidR="00EE411F" w:rsidRPr="00E20BF7">
              <w:rPr>
                <w:rStyle w:val="Hyperlink"/>
                <w:noProof/>
              </w:rPr>
              <w:t>Trace</w:t>
            </w:r>
            <w:r w:rsidR="00EE411F">
              <w:rPr>
                <w:noProof/>
                <w:webHidden/>
              </w:rPr>
              <w:tab/>
            </w:r>
            <w:r w:rsidR="00EE411F">
              <w:rPr>
                <w:noProof/>
                <w:webHidden/>
              </w:rPr>
              <w:fldChar w:fldCharType="begin"/>
            </w:r>
            <w:r w:rsidR="00EE411F">
              <w:rPr>
                <w:noProof/>
                <w:webHidden/>
              </w:rPr>
              <w:instrText xml:space="preserve"> PAGEREF _Toc354430108 \h </w:instrText>
            </w:r>
            <w:r w:rsidR="00EE411F">
              <w:rPr>
                <w:noProof/>
                <w:webHidden/>
              </w:rPr>
            </w:r>
            <w:r w:rsidR="00EE411F">
              <w:rPr>
                <w:noProof/>
                <w:webHidden/>
              </w:rPr>
              <w:fldChar w:fldCharType="separate"/>
            </w:r>
            <w:r w:rsidR="00EE411F">
              <w:rPr>
                <w:noProof/>
                <w:webHidden/>
              </w:rPr>
              <w:t>7</w:t>
            </w:r>
            <w:r w:rsidR="00EE411F">
              <w:rPr>
                <w:noProof/>
                <w:webHidden/>
              </w:rPr>
              <w:fldChar w:fldCharType="end"/>
            </w:r>
          </w:hyperlink>
        </w:p>
        <w:p w:rsidR="00EE411F" w:rsidRDefault="003C22B0">
          <w:pPr>
            <w:pStyle w:val="TOC2"/>
            <w:tabs>
              <w:tab w:val="right" w:leader="dot" w:pos="9350"/>
            </w:tabs>
            <w:rPr>
              <w:rFonts w:eastAsiaTheme="minorEastAsia"/>
              <w:noProof/>
              <w:sz w:val="22"/>
              <w:szCs w:val="22"/>
            </w:rPr>
          </w:pPr>
          <w:hyperlink w:anchor="_Toc354430109" w:history="1">
            <w:r w:rsidR="00EE411F" w:rsidRPr="00E20BF7">
              <w:rPr>
                <w:rStyle w:val="Hyperlink"/>
                <w:noProof/>
              </w:rPr>
              <w:t>LCD Driver</w:t>
            </w:r>
            <w:r w:rsidR="00EE411F">
              <w:rPr>
                <w:noProof/>
                <w:webHidden/>
              </w:rPr>
              <w:tab/>
            </w:r>
            <w:r w:rsidR="00EE411F">
              <w:rPr>
                <w:noProof/>
                <w:webHidden/>
              </w:rPr>
              <w:fldChar w:fldCharType="begin"/>
            </w:r>
            <w:r w:rsidR="00EE411F">
              <w:rPr>
                <w:noProof/>
                <w:webHidden/>
              </w:rPr>
              <w:instrText xml:space="preserve"> PAGEREF _Toc354430109 \h </w:instrText>
            </w:r>
            <w:r w:rsidR="00EE411F">
              <w:rPr>
                <w:noProof/>
                <w:webHidden/>
              </w:rPr>
            </w:r>
            <w:r w:rsidR="00EE411F">
              <w:rPr>
                <w:noProof/>
                <w:webHidden/>
              </w:rPr>
              <w:fldChar w:fldCharType="separate"/>
            </w:r>
            <w:r w:rsidR="00EE411F">
              <w:rPr>
                <w:noProof/>
                <w:webHidden/>
              </w:rPr>
              <w:t>7</w:t>
            </w:r>
            <w:r w:rsidR="00EE411F">
              <w:rPr>
                <w:noProof/>
                <w:webHidden/>
              </w:rPr>
              <w:fldChar w:fldCharType="end"/>
            </w:r>
          </w:hyperlink>
        </w:p>
        <w:p w:rsidR="00EE411F" w:rsidRDefault="003C22B0">
          <w:pPr>
            <w:pStyle w:val="TOC2"/>
            <w:tabs>
              <w:tab w:val="right" w:leader="dot" w:pos="9350"/>
            </w:tabs>
            <w:rPr>
              <w:rFonts w:eastAsiaTheme="minorEastAsia"/>
              <w:noProof/>
              <w:sz w:val="22"/>
              <w:szCs w:val="22"/>
            </w:rPr>
          </w:pPr>
          <w:hyperlink w:anchor="_Toc354430110" w:history="1">
            <w:r w:rsidR="00EE411F" w:rsidRPr="00E20BF7">
              <w:rPr>
                <w:rStyle w:val="Hyperlink"/>
                <w:noProof/>
              </w:rPr>
              <w:t>Architecture Diagram</w:t>
            </w:r>
            <w:r w:rsidR="00EE411F">
              <w:rPr>
                <w:noProof/>
                <w:webHidden/>
              </w:rPr>
              <w:tab/>
            </w:r>
            <w:r w:rsidR="00EE411F">
              <w:rPr>
                <w:noProof/>
                <w:webHidden/>
              </w:rPr>
              <w:fldChar w:fldCharType="begin"/>
            </w:r>
            <w:r w:rsidR="00EE411F">
              <w:rPr>
                <w:noProof/>
                <w:webHidden/>
              </w:rPr>
              <w:instrText xml:space="preserve"> PAGEREF _Toc354430110 \h </w:instrText>
            </w:r>
            <w:r w:rsidR="00EE411F">
              <w:rPr>
                <w:noProof/>
                <w:webHidden/>
              </w:rPr>
            </w:r>
            <w:r w:rsidR="00EE411F">
              <w:rPr>
                <w:noProof/>
                <w:webHidden/>
              </w:rPr>
              <w:fldChar w:fldCharType="separate"/>
            </w:r>
            <w:r w:rsidR="00EE411F">
              <w:rPr>
                <w:noProof/>
                <w:webHidden/>
              </w:rPr>
              <w:t>8</w:t>
            </w:r>
            <w:r w:rsidR="00EE411F">
              <w:rPr>
                <w:noProof/>
                <w:webHidden/>
              </w:rPr>
              <w:fldChar w:fldCharType="end"/>
            </w:r>
          </w:hyperlink>
        </w:p>
        <w:p w:rsidR="00EE411F" w:rsidRDefault="003C22B0">
          <w:pPr>
            <w:pStyle w:val="TOC1"/>
            <w:tabs>
              <w:tab w:val="right" w:leader="dot" w:pos="9350"/>
            </w:tabs>
            <w:rPr>
              <w:rFonts w:eastAsiaTheme="minorEastAsia"/>
              <w:noProof/>
              <w:sz w:val="22"/>
              <w:szCs w:val="22"/>
            </w:rPr>
          </w:pPr>
          <w:hyperlink w:anchor="_Toc354430111" w:history="1">
            <w:r w:rsidR="00EE411F" w:rsidRPr="00E20BF7">
              <w:rPr>
                <w:rStyle w:val="Hyperlink"/>
                <w:noProof/>
              </w:rPr>
              <w:t>Enclosure:</w:t>
            </w:r>
            <w:r w:rsidR="00EE411F">
              <w:rPr>
                <w:noProof/>
                <w:webHidden/>
              </w:rPr>
              <w:tab/>
            </w:r>
            <w:r w:rsidR="00EE411F">
              <w:rPr>
                <w:noProof/>
                <w:webHidden/>
              </w:rPr>
              <w:fldChar w:fldCharType="begin"/>
            </w:r>
            <w:r w:rsidR="00EE411F">
              <w:rPr>
                <w:noProof/>
                <w:webHidden/>
              </w:rPr>
              <w:instrText xml:space="preserve"> PAGEREF _Toc354430111 \h </w:instrText>
            </w:r>
            <w:r w:rsidR="00EE411F">
              <w:rPr>
                <w:noProof/>
                <w:webHidden/>
              </w:rPr>
            </w:r>
            <w:r w:rsidR="00EE411F">
              <w:rPr>
                <w:noProof/>
                <w:webHidden/>
              </w:rPr>
              <w:fldChar w:fldCharType="separate"/>
            </w:r>
            <w:r w:rsidR="00EE411F">
              <w:rPr>
                <w:noProof/>
                <w:webHidden/>
              </w:rPr>
              <w:t>8</w:t>
            </w:r>
            <w:r w:rsidR="00EE411F">
              <w:rPr>
                <w:noProof/>
                <w:webHidden/>
              </w:rPr>
              <w:fldChar w:fldCharType="end"/>
            </w:r>
          </w:hyperlink>
        </w:p>
        <w:p w:rsidR="00EE411F" w:rsidRDefault="003C22B0">
          <w:pPr>
            <w:pStyle w:val="TOC1"/>
            <w:tabs>
              <w:tab w:val="right" w:leader="dot" w:pos="9350"/>
            </w:tabs>
            <w:rPr>
              <w:rFonts w:eastAsiaTheme="minorEastAsia"/>
              <w:noProof/>
              <w:sz w:val="22"/>
              <w:szCs w:val="22"/>
            </w:rPr>
          </w:pPr>
          <w:hyperlink w:anchor="_Toc354430112" w:history="1">
            <w:r w:rsidR="00EE411F" w:rsidRPr="00E20BF7">
              <w:rPr>
                <w:rStyle w:val="Hyperlink"/>
                <w:noProof/>
              </w:rPr>
              <w:t>Troubleshooting:</w:t>
            </w:r>
            <w:r w:rsidR="00EE411F">
              <w:rPr>
                <w:noProof/>
                <w:webHidden/>
              </w:rPr>
              <w:tab/>
            </w:r>
            <w:r w:rsidR="00EE411F">
              <w:rPr>
                <w:noProof/>
                <w:webHidden/>
              </w:rPr>
              <w:fldChar w:fldCharType="begin"/>
            </w:r>
            <w:r w:rsidR="00EE411F">
              <w:rPr>
                <w:noProof/>
                <w:webHidden/>
              </w:rPr>
              <w:instrText xml:space="preserve"> PAGEREF _Toc354430112 \h </w:instrText>
            </w:r>
            <w:r w:rsidR="00EE411F">
              <w:rPr>
                <w:noProof/>
                <w:webHidden/>
              </w:rPr>
            </w:r>
            <w:r w:rsidR="00EE411F">
              <w:rPr>
                <w:noProof/>
                <w:webHidden/>
              </w:rPr>
              <w:fldChar w:fldCharType="separate"/>
            </w:r>
            <w:r w:rsidR="00EE411F">
              <w:rPr>
                <w:noProof/>
                <w:webHidden/>
              </w:rPr>
              <w:t>9</w:t>
            </w:r>
            <w:r w:rsidR="00EE411F">
              <w:rPr>
                <w:noProof/>
                <w:webHidden/>
              </w:rPr>
              <w:fldChar w:fldCharType="end"/>
            </w:r>
          </w:hyperlink>
        </w:p>
        <w:p w:rsidR="00EE411F" w:rsidRDefault="003C22B0">
          <w:pPr>
            <w:pStyle w:val="TOC1"/>
            <w:tabs>
              <w:tab w:val="right" w:leader="dot" w:pos="9350"/>
            </w:tabs>
            <w:rPr>
              <w:rFonts w:eastAsiaTheme="minorEastAsia"/>
              <w:noProof/>
              <w:sz w:val="22"/>
              <w:szCs w:val="22"/>
            </w:rPr>
          </w:pPr>
          <w:hyperlink w:anchor="_Toc354430113" w:history="1">
            <w:r w:rsidR="00EE411F" w:rsidRPr="00E20BF7">
              <w:rPr>
                <w:rStyle w:val="Hyperlink"/>
                <w:noProof/>
              </w:rPr>
              <w:t>Project Comments:</w:t>
            </w:r>
            <w:r w:rsidR="00EE411F">
              <w:rPr>
                <w:noProof/>
                <w:webHidden/>
              </w:rPr>
              <w:tab/>
            </w:r>
            <w:r w:rsidR="00EE411F">
              <w:rPr>
                <w:noProof/>
                <w:webHidden/>
              </w:rPr>
              <w:fldChar w:fldCharType="begin"/>
            </w:r>
            <w:r w:rsidR="00EE411F">
              <w:rPr>
                <w:noProof/>
                <w:webHidden/>
              </w:rPr>
              <w:instrText xml:space="preserve"> PAGEREF _Toc354430113 \h </w:instrText>
            </w:r>
            <w:r w:rsidR="00EE411F">
              <w:rPr>
                <w:noProof/>
                <w:webHidden/>
              </w:rPr>
            </w:r>
            <w:r w:rsidR="00EE411F">
              <w:rPr>
                <w:noProof/>
                <w:webHidden/>
              </w:rPr>
              <w:fldChar w:fldCharType="separate"/>
            </w:r>
            <w:r w:rsidR="00EE411F">
              <w:rPr>
                <w:noProof/>
                <w:webHidden/>
              </w:rPr>
              <w:t>9</w:t>
            </w:r>
            <w:r w:rsidR="00EE411F">
              <w:rPr>
                <w:noProof/>
                <w:webHidden/>
              </w:rPr>
              <w:fldChar w:fldCharType="end"/>
            </w:r>
          </w:hyperlink>
        </w:p>
        <w:p w:rsidR="00EE411F" w:rsidRDefault="003C22B0">
          <w:pPr>
            <w:pStyle w:val="TOC1"/>
            <w:tabs>
              <w:tab w:val="right" w:leader="dot" w:pos="9350"/>
            </w:tabs>
            <w:rPr>
              <w:rFonts w:eastAsiaTheme="minorEastAsia"/>
              <w:noProof/>
              <w:sz w:val="22"/>
              <w:szCs w:val="22"/>
            </w:rPr>
          </w:pPr>
          <w:hyperlink w:anchor="_Toc354430114" w:history="1">
            <w:r w:rsidR="00EE411F" w:rsidRPr="00E20BF7">
              <w:rPr>
                <w:rStyle w:val="Hyperlink"/>
                <w:noProof/>
              </w:rPr>
              <w:t>Appendix:</w:t>
            </w:r>
            <w:r w:rsidR="00EE411F">
              <w:rPr>
                <w:noProof/>
                <w:webHidden/>
              </w:rPr>
              <w:tab/>
            </w:r>
            <w:r w:rsidR="00EE411F">
              <w:rPr>
                <w:noProof/>
                <w:webHidden/>
              </w:rPr>
              <w:fldChar w:fldCharType="begin"/>
            </w:r>
            <w:r w:rsidR="00EE411F">
              <w:rPr>
                <w:noProof/>
                <w:webHidden/>
              </w:rPr>
              <w:instrText xml:space="preserve"> PAGEREF _Toc354430114 \h </w:instrText>
            </w:r>
            <w:r w:rsidR="00EE411F">
              <w:rPr>
                <w:noProof/>
                <w:webHidden/>
              </w:rPr>
            </w:r>
            <w:r w:rsidR="00EE411F">
              <w:rPr>
                <w:noProof/>
                <w:webHidden/>
              </w:rPr>
              <w:fldChar w:fldCharType="separate"/>
            </w:r>
            <w:r w:rsidR="00EE411F">
              <w:rPr>
                <w:noProof/>
                <w:webHidden/>
              </w:rPr>
              <w:t>11</w:t>
            </w:r>
            <w:r w:rsidR="00EE411F">
              <w:rPr>
                <w:noProof/>
                <w:webHidden/>
              </w:rPr>
              <w:fldChar w:fldCharType="end"/>
            </w:r>
          </w:hyperlink>
        </w:p>
        <w:p w:rsidR="002D2F99" w:rsidRDefault="002D2F99" w:rsidP="00C41CBF">
          <w:r>
            <w:rPr>
              <w:noProof/>
            </w:rPr>
            <w:fldChar w:fldCharType="end"/>
          </w:r>
        </w:p>
      </w:sdtContent>
    </w:sdt>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Default="00D925FC" w:rsidP="00C41CBF"/>
    <w:p w:rsidR="00D925FC" w:rsidRPr="002D2F99" w:rsidRDefault="00D925FC" w:rsidP="00C41CBF">
      <w:pPr>
        <w:pStyle w:val="Heading1"/>
      </w:pPr>
      <w:bookmarkStart w:id="0" w:name="_Toc354430099"/>
      <w:r w:rsidRPr="002D2F99">
        <w:t>Introduction:</w:t>
      </w:r>
      <w:bookmarkEnd w:id="0"/>
    </w:p>
    <w:p w:rsidR="00460C94" w:rsidRPr="00460C94" w:rsidRDefault="00460C94" w:rsidP="00C41CBF">
      <w:r w:rsidRPr="00460C94">
        <w:t>The USmoBility device is a hand-held, portable and convenient device which can be used to transfer files between any two USB mass storage-compatible devices and also an optional micro</w:t>
      </w:r>
      <w:r w:rsidR="003C22B0">
        <w:t xml:space="preserve"> </w:t>
      </w:r>
      <w:bookmarkStart w:id="1" w:name="_GoBack"/>
      <w:bookmarkEnd w:id="1"/>
      <w:r w:rsidRPr="00460C94">
        <w:t xml:space="preserve">SD card. The device </w:t>
      </w:r>
      <w:r w:rsidR="00C41CBF">
        <w:t>has</w:t>
      </w:r>
      <w:r w:rsidRPr="00460C94">
        <w:t xml:space="preserve"> a large screen is used to select files to transfer as well navigate and manage files. The device features both battery and AC power options. There are several unique advantages to our product versus currently available options on the market today. First, the large, easy-to-read screen facilitates easy file management in case the need arises to monitor and manage free space and files on each drive. Additionally we plan on supporting modern android devices in USB mass storage mode. Also supported will be a raw-copy clone mode to allow bootable thumb drives to be easily cloned.  Additional expansion ideas as time/budget allow include an SD card slot, additional ports for multiple-drive copy and cloning, and support for formatting drives. Benefits of this device include ease of transportation and file transactions without the need for the user to locate a computer. With advent of smartphones capable of holding a large amount of media, this device makes quick sharing of photo and video without a data connection a reality.</w:t>
      </w:r>
    </w:p>
    <w:p w:rsidR="00460C94" w:rsidRDefault="00460C94" w:rsidP="00C41CBF"/>
    <w:p w:rsidR="00D925FC" w:rsidRPr="00F269A6" w:rsidRDefault="00D925FC" w:rsidP="00C41CBF">
      <w:pPr>
        <w:pStyle w:val="Heading1"/>
      </w:pPr>
      <w:bookmarkStart w:id="2" w:name="_Toc354430100"/>
      <w:r w:rsidRPr="00F269A6">
        <w:t>Requirements Overview:</w:t>
      </w:r>
      <w:bookmarkEnd w:id="2"/>
    </w:p>
    <w:p w:rsidR="00460C94" w:rsidRPr="00460C94" w:rsidRDefault="00460C94" w:rsidP="00C41CBF">
      <w:r>
        <w:t>The following list comprises the requirements instated for USmoBility:</w:t>
      </w:r>
    </w:p>
    <w:p w:rsidR="00460C94" w:rsidRPr="00460C94" w:rsidRDefault="00460C94" w:rsidP="00C41CBF">
      <w:pPr>
        <w:pStyle w:val="ListParagraph"/>
        <w:numPr>
          <w:ilvl w:val="0"/>
          <w:numId w:val="1"/>
        </w:numPr>
      </w:pPr>
      <w:r w:rsidRPr="00460C94">
        <w:t>A minimum of 2x USB 2.0 type-A female connectors (full-speed or high-speed) for USB Mass Storage compatibility.</w:t>
      </w:r>
    </w:p>
    <w:p w:rsidR="00460C94" w:rsidRPr="00460C94" w:rsidRDefault="00460C94" w:rsidP="00C41CBF">
      <w:pPr>
        <w:pStyle w:val="ListParagraph"/>
        <w:numPr>
          <w:ilvl w:val="0"/>
          <w:numId w:val="1"/>
        </w:numPr>
      </w:pPr>
      <w:r w:rsidRPr="00460C94">
        <w:t>1x microSD or SD card slot</w:t>
      </w:r>
    </w:p>
    <w:p w:rsidR="00460C94" w:rsidRPr="00460C94" w:rsidRDefault="00460C94" w:rsidP="00C41CBF">
      <w:pPr>
        <w:pStyle w:val="ListParagraph"/>
        <w:numPr>
          <w:ilvl w:val="0"/>
          <w:numId w:val="1"/>
        </w:numPr>
      </w:pPr>
      <w:r w:rsidRPr="00460C94">
        <w:t xml:space="preserve">LCD screen of adequate size such that a file list may be easily read and navigated by the user. </w:t>
      </w:r>
    </w:p>
    <w:p w:rsidR="00460C94" w:rsidRPr="00460C94" w:rsidRDefault="00460C94" w:rsidP="00C41CBF">
      <w:pPr>
        <w:pStyle w:val="ListParagraph"/>
        <w:numPr>
          <w:ilvl w:val="0"/>
          <w:numId w:val="1"/>
        </w:numPr>
      </w:pPr>
      <w:r w:rsidRPr="00460C94">
        <w:t xml:space="preserve">Minimum LCD resolution should be 240x160 pixels with a recommended resolution of 320x240. Screen size should be at least 2” diagonal. </w:t>
      </w:r>
    </w:p>
    <w:p w:rsidR="00460C94" w:rsidRPr="00460C94" w:rsidRDefault="00460C94" w:rsidP="00C41CBF">
      <w:pPr>
        <w:pStyle w:val="ListParagraph"/>
        <w:numPr>
          <w:ilvl w:val="0"/>
          <w:numId w:val="1"/>
        </w:numPr>
      </w:pPr>
      <w:r w:rsidRPr="00460C94">
        <w:t>Both monochrome and color displays will be considered adequate.</w:t>
      </w:r>
    </w:p>
    <w:p w:rsidR="00460C94" w:rsidRPr="00460C94" w:rsidRDefault="00460C94" w:rsidP="00C41CBF">
      <w:pPr>
        <w:pStyle w:val="ListParagraph"/>
        <w:numPr>
          <w:ilvl w:val="0"/>
          <w:numId w:val="1"/>
        </w:numPr>
      </w:pPr>
      <w:r w:rsidRPr="00460C94">
        <w:t>A backlight is optional.</w:t>
      </w:r>
    </w:p>
    <w:p w:rsidR="00460C94" w:rsidRPr="00460C94" w:rsidRDefault="00460C94" w:rsidP="00C41CBF">
      <w:pPr>
        <w:pStyle w:val="ListParagraph"/>
        <w:numPr>
          <w:ilvl w:val="0"/>
          <w:numId w:val="1"/>
        </w:numPr>
      </w:pPr>
      <w:r w:rsidRPr="00460C94">
        <w:t>The user input shall be handled by four buttons: Up/Down, Select, and Back.</w:t>
      </w:r>
    </w:p>
    <w:p w:rsidR="00460C94" w:rsidRPr="00460C94" w:rsidRDefault="00460C94" w:rsidP="00C41CBF">
      <w:pPr>
        <w:pStyle w:val="ListParagraph"/>
        <w:numPr>
          <w:ilvl w:val="0"/>
          <w:numId w:val="1"/>
        </w:numPr>
      </w:pPr>
      <w:r w:rsidRPr="00460C94">
        <w:t>File attributes such as full name, size, and modified date shall be displayed upon request.</w:t>
      </w:r>
    </w:p>
    <w:p w:rsidR="00460C94" w:rsidRPr="00460C94" w:rsidRDefault="00460C94" w:rsidP="00C41CBF">
      <w:pPr>
        <w:pStyle w:val="ListParagraph"/>
        <w:numPr>
          <w:ilvl w:val="0"/>
          <w:numId w:val="1"/>
        </w:numPr>
      </w:pPr>
      <w:r w:rsidRPr="00460C94">
        <w:t>Approximate battery life shall be displayed at all times.</w:t>
      </w:r>
    </w:p>
    <w:p w:rsidR="00460C94" w:rsidRPr="00460C94" w:rsidRDefault="00460C94" w:rsidP="00C41CBF">
      <w:pPr>
        <w:pStyle w:val="ListParagraph"/>
        <w:numPr>
          <w:ilvl w:val="0"/>
          <w:numId w:val="1"/>
        </w:numPr>
      </w:pPr>
      <w:r w:rsidRPr="00460C94">
        <w:t>File transfer progress shall be displayed when transfers are in progress.</w:t>
      </w:r>
    </w:p>
    <w:p w:rsidR="00460C94" w:rsidRPr="00460C94" w:rsidRDefault="00460C94" w:rsidP="00C41CBF">
      <w:pPr>
        <w:pStyle w:val="ListParagraph"/>
        <w:numPr>
          <w:ilvl w:val="0"/>
          <w:numId w:val="1"/>
        </w:numPr>
      </w:pPr>
      <w:r w:rsidRPr="00460C94">
        <w:t xml:space="preserve"> The unit shall be powered by a single rechargeable Lithium Ion cell (3.7V). </w:t>
      </w:r>
    </w:p>
    <w:p w:rsidR="00460C94" w:rsidRPr="00460C94" w:rsidRDefault="00460C94" w:rsidP="00C41CBF">
      <w:pPr>
        <w:pStyle w:val="ListParagraph"/>
        <w:numPr>
          <w:ilvl w:val="0"/>
          <w:numId w:val="1"/>
        </w:numPr>
      </w:pPr>
      <w:r w:rsidRPr="00460C94">
        <w:t xml:space="preserve">The battery should be selected to provide at least 2 hours of use time with screen on. </w:t>
      </w:r>
    </w:p>
    <w:p w:rsidR="00460C94" w:rsidRPr="00460C94" w:rsidRDefault="00460C94" w:rsidP="00C41CBF">
      <w:pPr>
        <w:pStyle w:val="ListParagraph"/>
        <w:numPr>
          <w:ilvl w:val="0"/>
          <w:numId w:val="1"/>
        </w:numPr>
      </w:pPr>
      <w:r w:rsidRPr="00460C94">
        <w:t>If a backlight is provided, the total run time should be at least 1 hour.</w:t>
      </w:r>
    </w:p>
    <w:p w:rsidR="00460C94" w:rsidRPr="00460C94" w:rsidRDefault="00460C94" w:rsidP="00C41CBF">
      <w:pPr>
        <w:pStyle w:val="ListParagraph"/>
        <w:numPr>
          <w:ilvl w:val="0"/>
          <w:numId w:val="1"/>
        </w:numPr>
      </w:pPr>
      <w:r w:rsidRPr="00460C94">
        <w:lastRenderedPageBreak/>
        <w:t>The unit shall have a female micro-USB type-B socket which shall be capable of charging the internal battery from a PC or a cell phone charger.</w:t>
      </w:r>
    </w:p>
    <w:p w:rsidR="00460C94" w:rsidRPr="00460C94" w:rsidRDefault="00460C94" w:rsidP="00C41CBF">
      <w:pPr>
        <w:pStyle w:val="ListParagraph"/>
        <w:numPr>
          <w:ilvl w:val="0"/>
          <w:numId w:val="1"/>
        </w:numPr>
      </w:pPr>
      <w:r w:rsidRPr="00460C94">
        <w:t>A power switch shall be mounted on the external portion of the unit to allow the user to power off the device when not in use.</w:t>
      </w:r>
    </w:p>
    <w:p w:rsidR="00460C94" w:rsidRPr="00460C94" w:rsidRDefault="00460C94" w:rsidP="00C41CBF">
      <w:pPr>
        <w:pStyle w:val="ListParagraph"/>
        <w:numPr>
          <w:ilvl w:val="0"/>
          <w:numId w:val="1"/>
        </w:numPr>
      </w:pPr>
      <w:r w:rsidRPr="00460C94">
        <w:t xml:space="preserve"> Transfer of files of at least 1GB must be allowed</w:t>
      </w:r>
    </w:p>
    <w:p w:rsidR="00460C94" w:rsidRPr="00460C94" w:rsidRDefault="00460C94" w:rsidP="00C41CBF">
      <w:pPr>
        <w:pStyle w:val="ListParagraph"/>
        <w:numPr>
          <w:ilvl w:val="0"/>
          <w:numId w:val="1"/>
        </w:numPr>
      </w:pPr>
      <w:r w:rsidRPr="00460C94">
        <w:t>Filesystems supported shall be FAT and FAT32</w:t>
      </w:r>
    </w:p>
    <w:p w:rsidR="00460C94" w:rsidRPr="00460C94" w:rsidRDefault="00460C94" w:rsidP="00C41CBF">
      <w:pPr>
        <w:pStyle w:val="ListParagraph"/>
        <w:numPr>
          <w:ilvl w:val="0"/>
          <w:numId w:val="1"/>
        </w:numPr>
      </w:pPr>
      <w:r w:rsidRPr="00460C94">
        <w:t>The unit shall provide the ability to clone an entire device to another.</w:t>
      </w:r>
    </w:p>
    <w:p w:rsidR="00460C94" w:rsidRPr="00460C94" w:rsidRDefault="00460C94" w:rsidP="00C41CBF">
      <w:pPr>
        <w:pStyle w:val="ListParagraph"/>
        <w:numPr>
          <w:ilvl w:val="0"/>
          <w:numId w:val="1"/>
        </w:numPr>
      </w:pPr>
      <w:r w:rsidRPr="00460C94">
        <w:t xml:space="preserve"> The unit shall be no larger than 5” wide by 7” tall (unless the screen size demands a slightly larger footprint).</w:t>
      </w:r>
    </w:p>
    <w:p w:rsidR="00460C94" w:rsidRPr="00460C94" w:rsidRDefault="00460C94" w:rsidP="00C41CBF"/>
    <w:p w:rsidR="00D925FC" w:rsidRPr="00E706F6" w:rsidRDefault="00D925FC" w:rsidP="00C41CBF">
      <w:pPr>
        <w:pStyle w:val="Heading1"/>
      </w:pPr>
      <w:bookmarkStart w:id="3" w:name="_Toc354430101"/>
      <w:r w:rsidRPr="00E706F6">
        <w:t>Final Product (</w:t>
      </w:r>
      <w:r w:rsidRPr="00E706F6">
        <w:rPr>
          <w:highlight w:val="yellow"/>
        </w:rPr>
        <w:t>pictures and description</w:t>
      </w:r>
      <w:r w:rsidRPr="00E706F6">
        <w:t>):</w:t>
      </w:r>
      <w:bookmarkEnd w:id="3"/>
    </w:p>
    <w:p w:rsidR="00D925FC" w:rsidRPr="00E706F6" w:rsidRDefault="005F4280" w:rsidP="00C41CBF">
      <w:r>
        <w:rPr>
          <w:noProof/>
        </w:rPr>
        <w:drawing>
          <wp:anchor distT="0" distB="0" distL="114300" distR="114300" simplePos="0" relativeHeight="251658240" behindDoc="1" locked="0" layoutInCell="1" allowOverlap="1" wp14:anchorId="45B3E06E" wp14:editId="20B5A95D">
            <wp:simplePos x="0" y="0"/>
            <wp:positionH relativeFrom="column">
              <wp:posOffset>3907692</wp:posOffset>
            </wp:positionH>
            <wp:positionV relativeFrom="paragraph">
              <wp:posOffset>86886</wp:posOffset>
            </wp:positionV>
            <wp:extent cx="2262697" cy="3191607"/>
            <wp:effectExtent l="0" t="0" r="4445" b="8890"/>
            <wp:wrapNone/>
            <wp:docPr id="2" name="Picture 2" descr="C:\Users\Sean\Pictures\USmoB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an\Pictures\USmoBility.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62697" cy="3191607"/>
                    </a:xfrm>
                    <a:prstGeom prst="rect">
                      <a:avLst/>
                    </a:prstGeom>
                    <a:noFill/>
                    <a:ln>
                      <a:noFill/>
                    </a:ln>
                  </pic:spPr>
                </pic:pic>
              </a:graphicData>
            </a:graphic>
            <wp14:sizeRelH relativeFrom="page">
              <wp14:pctWidth>0</wp14:pctWidth>
            </wp14:sizeRelH>
            <wp14:sizeRelV relativeFrom="page">
              <wp14:pctHeight>0</wp14:pctHeight>
            </wp14:sizeRelV>
          </wp:anchor>
        </w:drawing>
      </w:r>
      <w:r w:rsidR="00D925FC" w:rsidRPr="00E706F6">
        <w:t>Schematics and Hardware Design</w:t>
      </w:r>
      <w:r w:rsidR="00460C94" w:rsidRPr="00E706F6">
        <w:t>:</w:t>
      </w:r>
    </w:p>
    <w:p w:rsidR="00375BB6" w:rsidRDefault="00375BB6" w:rsidP="00C41CBF">
      <w:r w:rsidRPr="00375BB6">
        <w:rPr>
          <w:highlight w:val="yellow"/>
        </w:rPr>
        <w:t>Schematic here</w:t>
      </w:r>
    </w:p>
    <w:p w:rsidR="00E706F6" w:rsidRPr="00F269A6" w:rsidRDefault="00537D71" w:rsidP="00C41CBF">
      <w:r>
        <w:rPr>
          <w:noProof/>
          <w:sz w:val="32"/>
          <w:szCs w:val="32"/>
        </w:rPr>
        <w:drawing>
          <wp:anchor distT="0" distB="0" distL="114300" distR="114300" simplePos="0" relativeHeight="251662336" behindDoc="1" locked="0" layoutInCell="1" allowOverlap="1" wp14:anchorId="742F209C" wp14:editId="4F02F9FB">
            <wp:simplePos x="0" y="0"/>
            <wp:positionH relativeFrom="column">
              <wp:posOffset>2023745</wp:posOffset>
            </wp:positionH>
            <wp:positionV relativeFrom="paragraph">
              <wp:posOffset>203200</wp:posOffset>
            </wp:positionV>
            <wp:extent cx="2061845" cy="1547495"/>
            <wp:effectExtent l="0" t="9525" r="5080" b="5080"/>
            <wp:wrapNone/>
            <wp:docPr id="7" name="Picture 7" descr="C:\Users\Sean\Documents\ECE 403 - design 2\usmobilitypics\IMG_20130404_203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ean\Documents\ECE 403 - design 2\usmobilitypics\IMG_20130404_20345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2061845" cy="1547495"/>
                    </a:xfrm>
                    <a:prstGeom prst="rect">
                      <a:avLst/>
                    </a:prstGeom>
                    <a:noFill/>
                    <a:ln>
                      <a:noFill/>
                    </a:ln>
                  </pic:spPr>
                </pic:pic>
              </a:graphicData>
            </a:graphic>
            <wp14:sizeRelH relativeFrom="page">
              <wp14:pctWidth>0</wp14:pctWidth>
            </wp14:sizeRelH>
            <wp14:sizeRelV relativeFrom="page">
              <wp14:pctHeight>0</wp14:pctHeight>
            </wp14:sizeRelV>
          </wp:anchor>
        </w:drawing>
      </w:r>
      <w:r w:rsidR="00E706F6" w:rsidRPr="00F269A6">
        <w:t>Charging Schematic:</w:t>
      </w:r>
      <w:r w:rsidR="005F4280" w:rsidRPr="005F4280">
        <w:rPr>
          <w:noProof/>
        </w:rPr>
        <w:t xml:space="preserve"> </w:t>
      </w:r>
    </w:p>
    <w:p w:rsidR="00E706F6" w:rsidRPr="00F269A6" w:rsidRDefault="00E706F6" w:rsidP="00C41CBF">
      <w:r w:rsidRPr="00F269A6">
        <w:t>Protection Circuitry:</w:t>
      </w:r>
    </w:p>
    <w:p w:rsidR="00E706F6" w:rsidRPr="00F269A6" w:rsidRDefault="00E706F6" w:rsidP="00C41CBF">
      <w:r w:rsidRPr="00F269A6">
        <w:t>5V Supply:</w:t>
      </w:r>
    </w:p>
    <w:p w:rsidR="00E706F6" w:rsidRPr="00F269A6" w:rsidRDefault="00E706F6" w:rsidP="00C41CBF">
      <w:r w:rsidRPr="00F269A6">
        <w:t>3.3V Supply:</w:t>
      </w:r>
    </w:p>
    <w:p w:rsidR="00E706F6" w:rsidRPr="00F269A6" w:rsidRDefault="00E706F6" w:rsidP="00C41CBF">
      <w:r w:rsidRPr="00F269A6">
        <w:t>USB:</w:t>
      </w:r>
    </w:p>
    <w:p w:rsidR="00E706F6" w:rsidRPr="00F269A6" w:rsidRDefault="00537D71" w:rsidP="00C41CBF">
      <w:r>
        <w:rPr>
          <w:noProof/>
          <w:sz w:val="32"/>
          <w:szCs w:val="32"/>
        </w:rPr>
        <w:drawing>
          <wp:anchor distT="0" distB="0" distL="114300" distR="114300" simplePos="0" relativeHeight="251663360" behindDoc="1" locked="0" layoutInCell="1" allowOverlap="1" wp14:anchorId="403CEF05" wp14:editId="7CAA6EAD">
            <wp:simplePos x="0" y="0"/>
            <wp:positionH relativeFrom="column">
              <wp:posOffset>2439035</wp:posOffset>
            </wp:positionH>
            <wp:positionV relativeFrom="paragraph">
              <wp:posOffset>65405</wp:posOffset>
            </wp:positionV>
            <wp:extent cx="1644015" cy="1233805"/>
            <wp:effectExtent l="0" t="0" r="0" b="4445"/>
            <wp:wrapNone/>
            <wp:docPr id="6" name="Picture 6" descr="C:\Users\Sean\Documents\ECE 403 - design 2\usmobilitypics\IMG_20130327_165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ean\Documents\ECE 403 - design 2\usmobilitypics\IMG_20130327_1656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44015" cy="1233805"/>
                    </a:xfrm>
                    <a:prstGeom prst="rect">
                      <a:avLst/>
                    </a:prstGeom>
                    <a:noFill/>
                    <a:ln>
                      <a:noFill/>
                    </a:ln>
                  </pic:spPr>
                </pic:pic>
              </a:graphicData>
            </a:graphic>
            <wp14:sizeRelH relativeFrom="page">
              <wp14:pctWidth>0</wp14:pctWidth>
            </wp14:sizeRelH>
            <wp14:sizeRelV relativeFrom="page">
              <wp14:pctHeight>0</wp14:pctHeight>
            </wp14:sizeRelV>
          </wp:anchor>
        </w:drawing>
      </w:r>
      <w:r w:rsidR="00E706F6" w:rsidRPr="00F269A6">
        <w:t>Buttons:</w:t>
      </w:r>
    </w:p>
    <w:p w:rsidR="00E706F6" w:rsidRPr="00F269A6" w:rsidRDefault="00E706F6" w:rsidP="00C41CBF">
      <w:r w:rsidRPr="00F269A6">
        <w:t>Reset Pin Configuration:</w:t>
      </w:r>
    </w:p>
    <w:p w:rsidR="00E706F6" w:rsidRPr="00F269A6" w:rsidRDefault="00E706F6" w:rsidP="00C41CBF">
      <w:r w:rsidRPr="00F269A6">
        <w:t>Boot Pins:</w:t>
      </w:r>
    </w:p>
    <w:p w:rsidR="00E706F6" w:rsidRPr="00F269A6" w:rsidRDefault="00E706F6" w:rsidP="00C41CBF">
      <w:r w:rsidRPr="00F269A6">
        <w:t>ADC Battery Monitor:</w:t>
      </w:r>
    </w:p>
    <w:p w:rsidR="00F269A6" w:rsidRDefault="00F269A6" w:rsidP="00C41CBF"/>
    <w:p w:rsidR="00F269A6" w:rsidRDefault="00537D71" w:rsidP="00C41CBF">
      <w:r>
        <w:rPr>
          <w:noProof/>
        </w:rPr>
        <w:drawing>
          <wp:anchor distT="0" distB="0" distL="114300" distR="114300" simplePos="0" relativeHeight="251660288" behindDoc="1" locked="0" layoutInCell="1" allowOverlap="1" wp14:anchorId="3164D736" wp14:editId="04A10FE8">
            <wp:simplePos x="0" y="0"/>
            <wp:positionH relativeFrom="column">
              <wp:posOffset>1137920</wp:posOffset>
            </wp:positionH>
            <wp:positionV relativeFrom="paragraph">
              <wp:posOffset>208280</wp:posOffset>
            </wp:positionV>
            <wp:extent cx="1498600" cy="1125220"/>
            <wp:effectExtent l="0" t="3810" r="2540" b="2540"/>
            <wp:wrapNone/>
            <wp:docPr id="3" name="Picture 3" descr="C:\Users\Sean\Documents\ECE 403 - design 2\usmobilitypics\IMG_20130404_2035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ean\Documents\ECE 403 - design 2\usmobilitypics\IMG_20130404_20350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1498600" cy="11252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31EBF03A" wp14:editId="436BBCB5">
            <wp:simplePos x="0" y="0"/>
            <wp:positionH relativeFrom="column">
              <wp:posOffset>2397125</wp:posOffset>
            </wp:positionH>
            <wp:positionV relativeFrom="paragraph">
              <wp:posOffset>16510</wp:posOffset>
            </wp:positionV>
            <wp:extent cx="1931670" cy="1450340"/>
            <wp:effectExtent l="0" t="6985" r="4445" b="4445"/>
            <wp:wrapNone/>
            <wp:docPr id="4" name="Picture 4" descr="C:\Users\Sean\Documents\ECE 403 - design 2\usmobilitypics\IMG_20130411_1943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an\Documents\ECE 403 - design 2\usmobilitypics\IMG_20130411_194334.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1931670" cy="14503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1" wp14:anchorId="17334B37" wp14:editId="25D94031">
            <wp:simplePos x="0" y="0"/>
            <wp:positionH relativeFrom="column">
              <wp:posOffset>4785360</wp:posOffset>
            </wp:positionH>
            <wp:positionV relativeFrom="paragraph">
              <wp:posOffset>233680</wp:posOffset>
            </wp:positionV>
            <wp:extent cx="1951355" cy="1464945"/>
            <wp:effectExtent l="0" t="4445" r="6350" b="6350"/>
            <wp:wrapNone/>
            <wp:docPr id="5" name="Picture 5" descr="C:\Users\Sean\Documents\ECE 403 - design 2\usmobilitypics\IMG_20130411_194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ean\Documents\ECE 403 - design 2\usmobilitypics\IMG_20130411_194429.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5400000">
                      <a:off x="0" y="0"/>
                      <a:ext cx="1951355" cy="14649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69A6" w:rsidRDefault="00F269A6" w:rsidP="00C41CBF"/>
    <w:p w:rsidR="00F269A6" w:rsidRDefault="00F269A6" w:rsidP="00C41CBF"/>
    <w:p w:rsidR="00F269A6" w:rsidRDefault="00F269A6" w:rsidP="00C41CBF"/>
    <w:p w:rsidR="00F269A6" w:rsidRDefault="00F269A6" w:rsidP="00C41CBF"/>
    <w:p w:rsidR="00F269A6" w:rsidRDefault="00F269A6" w:rsidP="00C41CBF"/>
    <w:p w:rsidR="00E706F6" w:rsidRPr="00E706F6" w:rsidRDefault="00D925FC" w:rsidP="00C41CBF">
      <w:pPr>
        <w:pStyle w:val="Heading1"/>
      </w:pPr>
      <w:bookmarkStart w:id="4" w:name="_Toc354430102"/>
      <w:r w:rsidRPr="00E706F6">
        <w:t>Software Design</w:t>
      </w:r>
      <w:r w:rsidR="00460C94" w:rsidRPr="00E706F6">
        <w:t>:</w:t>
      </w:r>
      <w:bookmarkEnd w:id="4"/>
    </w:p>
    <w:p w:rsidR="00E706F6" w:rsidRDefault="00E706F6" w:rsidP="00C41CBF">
      <w:r w:rsidRPr="00821C02">
        <w:t xml:space="preserve">The USmoBility software is written on top of the FreeRTOS operating system. It is assumed the reader has an adequate knowledge of this operating system and its available constructs in order to completely understand this document. </w:t>
      </w:r>
    </w:p>
    <w:p w:rsidR="00E706F6" w:rsidRPr="00821C02" w:rsidRDefault="00E706F6" w:rsidP="00C41CBF"/>
    <w:p w:rsidR="00E706F6" w:rsidRPr="00821C02" w:rsidRDefault="00E706F6" w:rsidP="00C41CBF">
      <w:r w:rsidRPr="00821C02">
        <w:t xml:space="preserve">Inter-task communication is achieved through the queue mechanism provided by FreeRTOS. This allows asynchronous event production and handling, while also providing a fast, thread-safe method of transferring data between tasks. Once an event has been received, its ID is used to index an array of function pointers which point to the appropriate event handlers within the </w:t>
      </w:r>
      <w:r w:rsidRPr="00821C02">
        <w:lastRenderedPageBreak/>
        <w:t xml:space="preserve">module. This approach is often referred to as a “jump table.” Jump tables are extremely efficient and have an almost guaranteed execution time, whereas switch statements do not necessarily compile into optimal assembly. More information on jump tables can be found at </w:t>
      </w:r>
      <w:hyperlink r:id="rId13" w:history="1">
        <w:r w:rsidRPr="00821C02">
          <w:rPr>
            <w:rStyle w:val="Hyperlink"/>
          </w:rPr>
          <w:t>http://www.rmbconsulting.us/Publications/jump-Tables.pdf</w:t>
        </w:r>
      </w:hyperlink>
      <w:r w:rsidRPr="00821C02">
        <w:t>. The event data structures themselves are also optimized for size and performance through the use of a union of nested structures, which ensures the event data is as small as possible.  Efficiency is thereby increased when adding and removing events from event queues.</w:t>
      </w:r>
    </w:p>
    <w:p w:rsidR="00E706F6" w:rsidRPr="00821C02" w:rsidRDefault="00E706F6" w:rsidP="00C41CBF"/>
    <w:p w:rsidR="00E706F6" w:rsidRPr="00821C02" w:rsidRDefault="00E706F6" w:rsidP="00C41CBF">
      <w:r w:rsidRPr="00821C02">
        <w:t>An arbiter scheme is used to prevent hardware peripheral race conditions, that is, only one task (or execution context) is allowed direct access to a given hardware peripheral. This has the added benefit of keeping the architecture relatively simple and allowing natural division of code modules based on underlying peripherals or functionality.</w:t>
      </w:r>
    </w:p>
    <w:p w:rsidR="00E706F6" w:rsidRPr="00821C02" w:rsidRDefault="00E706F6" w:rsidP="00C41CBF"/>
    <w:p w:rsidR="00E706F6" w:rsidRPr="00821C02" w:rsidRDefault="00E706F6" w:rsidP="00C41CBF">
      <w:r w:rsidRPr="00821C02">
        <w:t>Source files can be found in the src directory inside the USmoBility project folder. Modules are then divided into additional subdirectories as appropriate.</w:t>
      </w:r>
    </w:p>
    <w:p w:rsidR="00E706F6" w:rsidRPr="00821C02" w:rsidRDefault="00E706F6" w:rsidP="00C41CBF"/>
    <w:p w:rsidR="00E706F6" w:rsidRPr="00821C02" w:rsidRDefault="00E706F6" w:rsidP="00C41CBF">
      <w:r w:rsidRPr="00821C02">
        <w:t>Listing of modules:</w:t>
      </w:r>
    </w:p>
    <w:p w:rsidR="00E706F6" w:rsidRPr="00821C02" w:rsidRDefault="00E706F6" w:rsidP="00C41CBF">
      <w:pPr>
        <w:pStyle w:val="ListParagraph"/>
        <w:numPr>
          <w:ilvl w:val="0"/>
          <w:numId w:val="5"/>
        </w:numPr>
      </w:pPr>
      <w:r w:rsidRPr="00821C02">
        <w:t>BSP</w:t>
      </w:r>
    </w:p>
    <w:p w:rsidR="00E706F6" w:rsidRPr="00821C02" w:rsidRDefault="00E706F6" w:rsidP="00C41CBF">
      <w:pPr>
        <w:pStyle w:val="ListParagraph"/>
        <w:numPr>
          <w:ilvl w:val="1"/>
          <w:numId w:val="5"/>
        </w:numPr>
      </w:pPr>
      <w:r w:rsidRPr="00821C02">
        <w:t>LPC18xx startup code</w:t>
      </w:r>
    </w:p>
    <w:p w:rsidR="00E706F6" w:rsidRPr="00821C02" w:rsidRDefault="00E706F6" w:rsidP="00C41CBF">
      <w:pPr>
        <w:pStyle w:val="ListParagraph"/>
        <w:numPr>
          <w:ilvl w:val="1"/>
          <w:numId w:val="5"/>
        </w:numPr>
      </w:pPr>
      <w:r w:rsidRPr="00821C02">
        <w:t>Processor and board-specific setup code</w:t>
      </w:r>
    </w:p>
    <w:p w:rsidR="00E706F6" w:rsidRPr="00821C02" w:rsidRDefault="00E706F6" w:rsidP="00C41CBF">
      <w:pPr>
        <w:pStyle w:val="ListParagraph"/>
        <w:numPr>
          <w:ilvl w:val="0"/>
          <w:numId w:val="5"/>
        </w:numPr>
      </w:pPr>
      <w:r w:rsidRPr="00821C02">
        <w:t>GUI</w:t>
      </w:r>
    </w:p>
    <w:p w:rsidR="00E706F6" w:rsidRPr="00821C02" w:rsidRDefault="00E706F6" w:rsidP="00C41CBF">
      <w:pPr>
        <w:pStyle w:val="ListParagraph"/>
        <w:numPr>
          <w:ilvl w:val="1"/>
          <w:numId w:val="5"/>
        </w:numPr>
      </w:pPr>
      <w:r w:rsidRPr="00821C02">
        <w:t>DisplayManager – handles screen update events</w:t>
      </w:r>
    </w:p>
    <w:p w:rsidR="00E706F6" w:rsidRPr="00821C02" w:rsidRDefault="00E706F6" w:rsidP="00C41CBF">
      <w:pPr>
        <w:pStyle w:val="ListParagraph"/>
        <w:numPr>
          <w:ilvl w:val="1"/>
          <w:numId w:val="5"/>
        </w:numPr>
      </w:pPr>
      <w:r w:rsidRPr="00821C02">
        <w:t>GUI Abstraction layer</w:t>
      </w:r>
    </w:p>
    <w:p w:rsidR="00E706F6" w:rsidRPr="00821C02" w:rsidRDefault="00E706F6" w:rsidP="00C41CBF">
      <w:pPr>
        <w:pStyle w:val="ListParagraph"/>
        <w:numPr>
          <w:ilvl w:val="1"/>
          <w:numId w:val="5"/>
        </w:numPr>
      </w:pPr>
      <w:r w:rsidRPr="00821C02">
        <w:t>LCD Driver</w:t>
      </w:r>
    </w:p>
    <w:p w:rsidR="00E706F6" w:rsidRPr="00821C02" w:rsidRDefault="00E706F6" w:rsidP="00C41CBF">
      <w:pPr>
        <w:pStyle w:val="ListParagraph"/>
        <w:numPr>
          <w:ilvl w:val="0"/>
          <w:numId w:val="5"/>
        </w:numPr>
      </w:pPr>
      <w:r w:rsidRPr="00821C02">
        <w:t>InterfaceManager – Main event processing, state machine</w:t>
      </w:r>
    </w:p>
    <w:p w:rsidR="00E706F6" w:rsidRPr="00821C02" w:rsidRDefault="00E706F6" w:rsidP="00C41CBF">
      <w:pPr>
        <w:pStyle w:val="ListParagraph"/>
        <w:numPr>
          <w:ilvl w:val="0"/>
          <w:numId w:val="5"/>
        </w:numPr>
      </w:pPr>
      <w:r w:rsidRPr="00821C02">
        <w:t>Storage</w:t>
      </w:r>
    </w:p>
    <w:p w:rsidR="00E706F6" w:rsidRPr="00821C02" w:rsidRDefault="00E706F6" w:rsidP="00C41CBF">
      <w:pPr>
        <w:pStyle w:val="ListParagraph"/>
        <w:numPr>
          <w:ilvl w:val="1"/>
          <w:numId w:val="5"/>
        </w:numPr>
      </w:pPr>
      <w:r w:rsidRPr="00821C02">
        <w:t>DriveManager – handles drive requests</w:t>
      </w:r>
    </w:p>
    <w:p w:rsidR="00E706F6" w:rsidRPr="00821C02" w:rsidRDefault="00E706F6" w:rsidP="00C41CBF">
      <w:pPr>
        <w:pStyle w:val="ListParagraph"/>
        <w:numPr>
          <w:ilvl w:val="1"/>
          <w:numId w:val="5"/>
        </w:numPr>
      </w:pPr>
      <w:r w:rsidRPr="00821C02">
        <w:t>Drive Abstraction layer</w:t>
      </w:r>
    </w:p>
    <w:p w:rsidR="00E706F6" w:rsidRPr="00821C02" w:rsidRDefault="00E706F6" w:rsidP="00C41CBF">
      <w:pPr>
        <w:pStyle w:val="ListParagraph"/>
        <w:numPr>
          <w:ilvl w:val="1"/>
          <w:numId w:val="5"/>
        </w:numPr>
      </w:pPr>
      <w:r w:rsidRPr="00821C02">
        <w:t>USB Mass storage layer</w:t>
      </w:r>
    </w:p>
    <w:p w:rsidR="00E706F6" w:rsidRPr="00821C02" w:rsidRDefault="00E706F6" w:rsidP="00C41CBF">
      <w:pPr>
        <w:pStyle w:val="ListParagraph"/>
        <w:numPr>
          <w:ilvl w:val="1"/>
          <w:numId w:val="5"/>
        </w:numPr>
      </w:pPr>
      <w:r w:rsidRPr="00821C02">
        <w:t>SD card layer</w:t>
      </w:r>
    </w:p>
    <w:p w:rsidR="00E706F6" w:rsidRPr="00821C02" w:rsidRDefault="00E706F6" w:rsidP="00C41CBF">
      <w:pPr>
        <w:pStyle w:val="ListParagraph"/>
        <w:numPr>
          <w:ilvl w:val="0"/>
          <w:numId w:val="5"/>
        </w:numPr>
      </w:pPr>
      <w:r w:rsidRPr="00821C02">
        <w:t>Trace – Misc. debugging utilities</w:t>
      </w:r>
    </w:p>
    <w:p w:rsidR="00E706F6" w:rsidRPr="00821C02" w:rsidRDefault="00E706F6" w:rsidP="00C41CBF">
      <w:pPr>
        <w:pStyle w:val="ListParagraph"/>
        <w:numPr>
          <w:ilvl w:val="0"/>
          <w:numId w:val="5"/>
        </w:numPr>
      </w:pPr>
      <w:r w:rsidRPr="00821C02">
        <w:t>Watchdog – System watchdog task (hardware and software-based)</w:t>
      </w:r>
    </w:p>
    <w:p w:rsidR="00E706F6" w:rsidRDefault="00E706F6" w:rsidP="00C41CBF"/>
    <w:p w:rsidR="00E706F6" w:rsidRPr="00E706F6" w:rsidRDefault="00E706F6" w:rsidP="00C41CBF">
      <w:pPr>
        <w:pStyle w:val="Heading2"/>
      </w:pPr>
      <w:bookmarkStart w:id="5" w:name="_Toc354430103"/>
      <w:r w:rsidRPr="00E706F6">
        <w:t>BSP</w:t>
      </w:r>
      <w:bookmarkEnd w:id="5"/>
    </w:p>
    <w:p w:rsidR="00E706F6" w:rsidRPr="00821C02" w:rsidRDefault="00E706F6" w:rsidP="00C41CBF">
      <w:r w:rsidRPr="00821C02">
        <w:t xml:space="preserve">The Board Support Package (BSP) configures the board hardware for operation. It disables all unnecessary CPU clocks to save power and sets up the main PLL and USB PLL. It then configures </w:t>
      </w:r>
      <w:r w:rsidRPr="00821C02">
        <w:lastRenderedPageBreak/>
        <w:t>appropriate pins according to the version of PCB for which the software is being built. It also contains helper functions for reading the ADC.</w:t>
      </w:r>
    </w:p>
    <w:p w:rsidR="00E706F6" w:rsidRPr="002D2F99" w:rsidRDefault="00E706F6" w:rsidP="00C41CBF">
      <w:pPr>
        <w:pStyle w:val="Heading2"/>
      </w:pPr>
      <w:bookmarkStart w:id="6" w:name="_Toc354430104"/>
      <w:r w:rsidRPr="002D2F99">
        <w:t>DirItemList</w:t>
      </w:r>
      <w:bookmarkEnd w:id="6"/>
    </w:p>
    <w:p w:rsidR="00E706F6" w:rsidRPr="00821C02" w:rsidRDefault="00E706F6" w:rsidP="00C41CBF">
      <w:r w:rsidRPr="00821C02">
        <w:t>This module is a flexible linked-list interface used to access lists of items with properties (in this case, files and/or drives). It is currently implemented as a contiguous static character array in memory, however the interface is designed to force the client to use it as a linked list so it can be easily converted in the future. This would allow more efficient memory allocation than the present fixed-size two dimensional array type. The list is accessed by both the DriveManager and the DisplayManager task, with pointers being passed through the InterfaceManager in order to avoid the use of global variables. Reads and writes are guaranteed never to happen at the same time by the order of events in the system, that is, the DriveManager always completely enumerates and sorts a list before passing it on. Thus, race conditions associated with multiple tasks accessing a shared resource can be avoided.</w:t>
      </w:r>
    </w:p>
    <w:p w:rsidR="00E706F6" w:rsidRPr="00F269A6" w:rsidRDefault="00E706F6" w:rsidP="00C41CBF">
      <w:pPr>
        <w:pStyle w:val="Heading2"/>
      </w:pPr>
      <w:bookmarkStart w:id="7" w:name="_Toc354430105"/>
      <w:r w:rsidRPr="00F269A6">
        <w:t>GUI</w:t>
      </w:r>
      <w:bookmarkEnd w:id="7"/>
    </w:p>
    <w:p w:rsidR="00E706F6" w:rsidRPr="00821C02" w:rsidRDefault="00E706F6" w:rsidP="00C41CBF">
      <w:r w:rsidRPr="00821C02">
        <w:t>The manager of this module is the DisplayManager. It handles all drawing-related events. The DisplayManager is an unintelligent module in that it has no internal state; any screen or display can be directly drawn through an event. This confines all state machine logic to the InterfaceManager which eases maintenance and increases debugability. It is also responsible for small tasks related to the user experience such as scaling units from bytes to kB/MB/GB and wrapping text.</w:t>
      </w:r>
    </w:p>
    <w:p w:rsidR="00E706F6" w:rsidRPr="00821C02" w:rsidRDefault="00E706F6" w:rsidP="00C41CBF"/>
    <w:p w:rsidR="00E706F6" w:rsidRPr="002D2F99" w:rsidRDefault="00E706F6" w:rsidP="00C41CBF">
      <w:r w:rsidRPr="00821C02">
        <w:t>The DisplayManager makes calls to a set of GUI functions which are responsible for drawing common elements such as lists, popups, status bars, and indicators. This layer then calls functions directly in the LCD driver which are capable of drawing basic primitives and text. The low-level LCD driver is a third-party driver called UTFT.</w:t>
      </w:r>
    </w:p>
    <w:p w:rsidR="00E706F6" w:rsidRPr="00F269A6" w:rsidRDefault="00E706F6" w:rsidP="00C41CBF">
      <w:pPr>
        <w:pStyle w:val="Heading2"/>
      </w:pPr>
      <w:bookmarkStart w:id="8" w:name="_Toc354430106"/>
      <w:r w:rsidRPr="00F269A6">
        <w:t>Interface Manager</w:t>
      </w:r>
      <w:bookmarkEnd w:id="8"/>
    </w:p>
    <w:p w:rsidR="00E706F6" w:rsidRPr="00821C02" w:rsidRDefault="00E706F6" w:rsidP="00C41CBF">
      <w:r w:rsidRPr="00821C02">
        <w:t xml:space="preserve">The InterfaceManager is responsible for keeping the state of the entire system. Among other things, it contains a state machine, current directory and nesting depth, and button press status. It is the primary event hub in the system; it receives events such as button events generated by the button monitor task, transfer status updates from the FileTransfer task, drive (dis)connect events, amongst others. </w:t>
      </w:r>
    </w:p>
    <w:p w:rsidR="00E706F6" w:rsidRPr="00821C02" w:rsidRDefault="00E706F6" w:rsidP="00C41CBF"/>
    <w:p w:rsidR="00E706F6" w:rsidRPr="00821C02" w:rsidRDefault="00E706F6" w:rsidP="00C41CBF">
      <w:r w:rsidRPr="00821C02">
        <w:t xml:space="preserve">This module contains two sub-tasks. The first is a battery monitor which queries the battery voltage via ADC every five seconds and sends updates to the DisplayManager so the appropriate percentage can be displayed. The second task is the ButtonMonitor. This task is responsible for querying the hardware buttons at a specified interval (10ms). It has internal debouncing logic as well as repeat capability, press/release event detection, and hold </w:t>
      </w:r>
      <w:r w:rsidRPr="00821C02">
        <w:lastRenderedPageBreak/>
        <w:t>detection. The events it spawns are sent to the InterfaceManager to be processed in the main state machine.</w:t>
      </w:r>
    </w:p>
    <w:p w:rsidR="00E706F6" w:rsidRDefault="00E706F6" w:rsidP="00C41CBF"/>
    <w:p w:rsidR="00E706F6" w:rsidRPr="00F269A6" w:rsidRDefault="00E706F6" w:rsidP="00C41CBF">
      <w:pPr>
        <w:pStyle w:val="Heading2"/>
      </w:pPr>
      <w:bookmarkStart w:id="9" w:name="_Toc354430107"/>
      <w:r w:rsidRPr="00F269A6">
        <w:t>Storage</w:t>
      </w:r>
      <w:bookmarkEnd w:id="9"/>
    </w:p>
    <w:p w:rsidR="00E706F6" w:rsidRPr="00821C02" w:rsidRDefault="00E706F6" w:rsidP="00C41CBF">
      <w:r w:rsidRPr="00821C02">
        <w:t xml:space="preserve">The DriveManager module is responsible for handling storage. It is mainly a collection of functions designed as an abstraction layer for different types of storage medium. It allows clients (such as FatFS) to access storage in a generic way with capabilities like read/write blocks, query free size and total space, pathname conversions, etc. It also contains a File Transfer task which is event-driven much like the other tasks in the system. This task is capable of transferring either a single file, or a directory (or drive) recursively.  </w:t>
      </w:r>
    </w:p>
    <w:p w:rsidR="00E706F6" w:rsidRPr="00821C02" w:rsidRDefault="00E706F6" w:rsidP="00C41CBF"/>
    <w:p w:rsidR="00E706F6" w:rsidRPr="00821C02" w:rsidRDefault="00E706F6" w:rsidP="00C41CBF">
      <w:r w:rsidRPr="00821C02">
        <w:t>Below the DriveManager are the actual storage API layers. The USB Mass Storage layer intefaces with the LPCUSBLib USB host stack. Drive connect/disconnect interrupts are converted to events and forwared to the InterfaceManager at this stage. The SD Card layer interfaces with the DMA-enabled SDMMC register interface of the LPC1830.</w:t>
      </w:r>
    </w:p>
    <w:p w:rsidR="00E706F6" w:rsidRDefault="00E706F6" w:rsidP="00C41CBF"/>
    <w:p w:rsidR="00E706F6" w:rsidRPr="00F269A6" w:rsidRDefault="00E706F6" w:rsidP="00C41CBF">
      <w:pPr>
        <w:pStyle w:val="Heading2"/>
      </w:pPr>
      <w:bookmarkStart w:id="10" w:name="_Toc354430108"/>
      <w:r w:rsidRPr="00F269A6">
        <w:t>Trace</w:t>
      </w:r>
      <w:bookmarkEnd w:id="10"/>
    </w:p>
    <w:p w:rsidR="00E706F6" w:rsidRPr="00C41CBF" w:rsidRDefault="00E706F6" w:rsidP="00C41CBF">
      <w:r w:rsidRPr="00C41CBF">
        <w:t>Trace is a set of functions and macros used early in development to allow the system to run at full speed without a debugger stepping through the code and still gather debugging information. TRACE macros copy data into a circular buffer of characters which can later be read with a debugger to get a textual history of the code execution.</w:t>
      </w:r>
    </w:p>
    <w:p w:rsidR="00C41CBF" w:rsidRDefault="00C41CBF" w:rsidP="00C41CBF"/>
    <w:p w:rsidR="00C41CBF" w:rsidRDefault="00C41CBF" w:rsidP="00C41CBF">
      <w:pPr>
        <w:pStyle w:val="Heading2"/>
      </w:pPr>
      <w:bookmarkStart w:id="11" w:name="_Toc354430109"/>
      <w:r>
        <w:t>LCD Driver</w:t>
      </w:r>
      <w:bookmarkEnd w:id="11"/>
    </w:p>
    <w:p w:rsidR="00C41CBF" w:rsidRPr="00C41CBF" w:rsidRDefault="00C41CBF" w:rsidP="00C41CBF">
      <w:r>
        <w:t xml:space="preserve">The LCD driver uses a 16 bit parallel interface to control the 2.4” color LCD screen. The screen came with a very basic open source driver for Arduino. The original UTFT driver had to be ported for our LPC 1830 micro. </w:t>
      </w:r>
      <w:r w:rsidR="00A64B87">
        <w:t>Functions such as drawing a pixels, lines, rectangles, circles, and text were included, and mostly working. After improving the base functions, additional</w:t>
      </w:r>
      <w:r>
        <w:t xml:space="preserve"> custom functions were built on top the </w:t>
      </w:r>
      <w:r w:rsidR="00A64B87">
        <w:t>base driver functions</w:t>
      </w:r>
      <w:r>
        <w:t xml:space="preserve">. </w:t>
      </w:r>
      <w:r w:rsidR="00A64B87">
        <w:t>New functions such as</w:t>
      </w:r>
      <w:r>
        <w:t xml:space="preserve"> drawing </w:t>
      </w:r>
      <w:r w:rsidR="00A64B87">
        <w:t xml:space="preserve">test </w:t>
      </w:r>
      <w:r>
        <w:t>lis</w:t>
      </w:r>
      <w:r w:rsidR="00A64B87">
        <w:t xml:space="preserve">ts, pop-ups, titles, and status bars were all added. A custom font, which looked a lot </w:t>
      </w:r>
      <w:r w:rsidR="00507214">
        <w:t>neater,</w:t>
      </w:r>
      <w:r w:rsidR="00A64B87">
        <w:t xml:space="preserve"> was added. Now the GUI API will be much higher level and easy to work with. </w:t>
      </w:r>
    </w:p>
    <w:p w:rsidR="00C41CBF" w:rsidRPr="00C41CBF" w:rsidRDefault="00C41CBF" w:rsidP="00C41CBF"/>
    <w:p w:rsidR="00C41CBF" w:rsidRDefault="00C41CBF" w:rsidP="00C41CBF">
      <w:pPr>
        <w:pStyle w:val="Heading2"/>
      </w:pPr>
    </w:p>
    <w:p w:rsidR="00E706F6" w:rsidRPr="00F269A6" w:rsidRDefault="00E706F6" w:rsidP="00C41CBF">
      <w:pPr>
        <w:pStyle w:val="Heading2"/>
      </w:pPr>
      <w:bookmarkStart w:id="12" w:name="_Toc354430110"/>
      <w:r w:rsidRPr="00F269A6">
        <w:t>Architecture Diagram</w:t>
      </w:r>
      <w:bookmarkEnd w:id="12"/>
    </w:p>
    <w:p w:rsidR="00E706F6" w:rsidRDefault="00F269A6" w:rsidP="00C41CBF">
      <w:pPr>
        <w:rPr>
          <w:sz w:val="32"/>
          <w:szCs w:val="32"/>
        </w:rPr>
      </w:pPr>
      <w:r>
        <w:rPr>
          <w:noProof/>
        </w:rPr>
        <w:drawing>
          <wp:inline distT="0" distB="0" distL="0" distR="0" wp14:anchorId="1F9A8D65" wp14:editId="072F1F35">
            <wp:extent cx="5943600" cy="3877712"/>
            <wp:effectExtent l="0" t="0" r="0" b="8890"/>
            <wp:docPr id="1" name="Picture 1" descr="C:\Users\Nick\Desktop\ECE 403\workspace\Documentation\Posterboard\USmoBil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k\Desktop\ECE 403\workspace\Documentation\Posterboard\USmoBility.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877712"/>
                    </a:xfrm>
                    <a:prstGeom prst="rect">
                      <a:avLst/>
                    </a:prstGeom>
                    <a:noFill/>
                    <a:ln>
                      <a:noFill/>
                    </a:ln>
                  </pic:spPr>
                </pic:pic>
              </a:graphicData>
            </a:graphic>
          </wp:inline>
        </w:drawing>
      </w:r>
    </w:p>
    <w:p w:rsidR="00F269A6" w:rsidRDefault="00F269A6" w:rsidP="00C41CBF"/>
    <w:p w:rsidR="00F269A6" w:rsidRDefault="00F269A6" w:rsidP="00C41CBF"/>
    <w:p w:rsidR="00F269A6" w:rsidRDefault="00DD10C5" w:rsidP="00C41CBF">
      <w:pPr>
        <w:pStyle w:val="Heading1"/>
      </w:pPr>
      <w:bookmarkStart w:id="13" w:name="_Toc354430111"/>
      <w:r>
        <w:t>Enclosure:</w:t>
      </w:r>
      <w:bookmarkEnd w:id="13"/>
    </w:p>
    <w:p w:rsidR="00FB619E" w:rsidRDefault="00555933" w:rsidP="00C41CBF">
      <w:r>
        <w:rPr>
          <w:noProof/>
        </w:rPr>
        <w:drawing>
          <wp:anchor distT="0" distB="0" distL="114300" distR="114300" simplePos="0" relativeHeight="251664384" behindDoc="1" locked="0" layoutInCell="1" allowOverlap="1" wp14:anchorId="52C681CA" wp14:editId="246E1480">
            <wp:simplePos x="0" y="0"/>
            <wp:positionH relativeFrom="column">
              <wp:posOffset>3481070</wp:posOffset>
            </wp:positionH>
            <wp:positionV relativeFrom="paragraph">
              <wp:posOffset>101600</wp:posOffset>
            </wp:positionV>
            <wp:extent cx="2655570" cy="2531745"/>
            <wp:effectExtent l="0" t="0" r="0" b="1905"/>
            <wp:wrapTight wrapText="bothSides">
              <wp:wrapPolygon edited="0">
                <wp:start x="0" y="0"/>
                <wp:lineTo x="0" y="21454"/>
                <wp:lineTo x="21383" y="21454"/>
                <wp:lineTo x="21383"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55570" cy="2531745"/>
                    </a:xfrm>
                    <a:prstGeom prst="rect">
                      <a:avLst/>
                    </a:prstGeom>
                  </pic:spPr>
                </pic:pic>
              </a:graphicData>
            </a:graphic>
            <wp14:sizeRelH relativeFrom="page">
              <wp14:pctWidth>0</wp14:pctWidth>
            </wp14:sizeRelH>
            <wp14:sizeRelV relativeFrom="page">
              <wp14:pctHeight>0</wp14:pctHeight>
            </wp14:sizeRelV>
          </wp:anchor>
        </w:drawing>
      </w:r>
      <w:r w:rsidR="00DD10C5">
        <w:t xml:space="preserve">The </w:t>
      </w:r>
      <w:r w:rsidR="00FB619E">
        <w:t>enclosure gives</w:t>
      </w:r>
      <w:r w:rsidR="00DD10C5">
        <w:t xml:space="preserve"> the device a nice solid handheld feel</w:t>
      </w:r>
      <w:r w:rsidR="00FB619E">
        <w:t>, provides</w:t>
      </w:r>
      <w:r w:rsidR="00DD10C5">
        <w:t xml:space="preserve"> storage for the battery</w:t>
      </w:r>
      <w:r w:rsidR="00FB619E">
        <w:t>, durability to our components,</w:t>
      </w:r>
      <w:r w:rsidR="00DD10C5">
        <w:t xml:space="preserve"> and </w:t>
      </w:r>
      <w:r w:rsidR="00FB619E">
        <w:t>gives</w:t>
      </w:r>
      <w:r w:rsidR="00DD10C5">
        <w:t xml:space="preserve"> our device a finished look. The 2D layout was exported </w:t>
      </w:r>
      <w:r w:rsidR="00FB619E">
        <w:t>directly from our PCB layour in</w:t>
      </w:r>
      <w:r w:rsidR="00DD10C5">
        <w:t xml:space="preserve"> Altium</w:t>
      </w:r>
      <w:r w:rsidR="00FB619E">
        <w:t>. This layout was converted</w:t>
      </w:r>
      <w:r w:rsidR="00DD10C5">
        <w:t xml:space="preserve"> into a .dxf file. This file is very commonly used with AutoCAD or other modeling programs. The 2D model of our PCB was completed in AutoCAD due to my familiarity with the program.</w:t>
      </w:r>
      <w:r w:rsidR="00FB619E">
        <w:t xml:space="preserve"> All traces were deleted out of the model. Small components that wouldn’t affect the enclosure were also removed. These parts included capacitors, resistors, IC’s etc. The only parts remaining on the board were parts that had to be used in </w:t>
      </w:r>
      <w:r w:rsidR="00FB619E">
        <w:lastRenderedPageBreak/>
        <w:t>conjunction with the enclosure.</w:t>
      </w:r>
      <w:r w:rsidR="00DD10C5">
        <w:t xml:space="preserve"> </w:t>
      </w:r>
      <w:r w:rsidR="00FB619E">
        <w:t xml:space="preserve">These parts include: USB ports, micro SD card slot, four navigation buttons, micro USB port and power switch. </w:t>
      </w:r>
    </w:p>
    <w:p w:rsidR="00DD10C5" w:rsidRDefault="00DD10C5" w:rsidP="00C41CBF">
      <w:r>
        <w:t>The model was then imported into Google SketchUp. By extruding</w:t>
      </w:r>
      <w:r w:rsidR="00FB619E">
        <w:t xml:space="preserve"> major components, including the PCB itself, </w:t>
      </w:r>
      <w:r>
        <w:t xml:space="preserve">a basic 3D model of our board was made. The enclosure was then built around the 3D model of our PCB. This ensured that every part </w:t>
      </w:r>
      <w:r w:rsidR="00FB619E">
        <w:t>will</w:t>
      </w:r>
      <w:r>
        <w:t xml:space="preserve"> align perfectly with the enclosure. By fitting the PCB model into the enclosure</w:t>
      </w:r>
      <w:r w:rsidR="00FB619E">
        <w:t xml:space="preserve"> within Google Sketchup</w:t>
      </w:r>
      <w:r>
        <w:t xml:space="preserve">, I was able to see exactly how everything should fit once it has been printed. </w:t>
      </w:r>
      <w:r w:rsidR="00FB619E">
        <w:t xml:space="preserve">This made visualizing the final enclosure very easy and intuitive. </w:t>
      </w:r>
    </w:p>
    <w:p w:rsidR="00FB619E" w:rsidRPr="00DD10C5" w:rsidRDefault="00FB619E" w:rsidP="00C41CBF">
      <w:r>
        <w:t xml:space="preserve">Extra plugins were used to create rounded corners for the top and bottom for the enclosure. Plugins for Google Sketchup are ruby scripts that can automate tasks, such as rounding corners. I used the “RoundCorner” tool by Fredo6. This free tool allows for three different types of rounded edges/corners and gave the enclosure a for finished looked. </w:t>
      </w:r>
    </w:p>
    <w:p w:rsidR="00F269A6" w:rsidRDefault="00F269A6" w:rsidP="00C41CBF"/>
    <w:p w:rsidR="00D925FC" w:rsidRPr="00F269A6" w:rsidRDefault="00D925FC" w:rsidP="00C41CBF">
      <w:pPr>
        <w:pStyle w:val="Heading1"/>
      </w:pPr>
      <w:bookmarkStart w:id="14" w:name="_Toc354430112"/>
      <w:r w:rsidRPr="00F269A6">
        <w:t>Troubleshooting:</w:t>
      </w:r>
      <w:bookmarkEnd w:id="14"/>
    </w:p>
    <w:p w:rsidR="00375BB6" w:rsidRDefault="00375BB6" w:rsidP="00C41CBF">
      <w:r>
        <w:t>Listed here are some issues that may come up with normal use of the product, as well as steps to take to fix them:</w:t>
      </w:r>
    </w:p>
    <w:p w:rsidR="00375BB6" w:rsidRDefault="00375BB6" w:rsidP="00C41CBF">
      <w:pPr>
        <w:pStyle w:val="ListParagraph"/>
        <w:numPr>
          <w:ilvl w:val="0"/>
          <w:numId w:val="2"/>
        </w:numPr>
      </w:pPr>
      <w:r>
        <w:t>Problem: Screen turns white on start-up.</w:t>
      </w:r>
    </w:p>
    <w:p w:rsidR="00375BB6" w:rsidRDefault="00375BB6" w:rsidP="00C41CBF">
      <w:pPr>
        <w:pStyle w:val="ListParagraph"/>
      </w:pPr>
      <w:r>
        <w:t>Answer: Toggle on/off switch or wait about 60 seconds and it should display the normal screen. This is an issue found in the errata of the external FLASH chip.</w:t>
      </w:r>
    </w:p>
    <w:p w:rsidR="00375BB6" w:rsidRDefault="00375BB6" w:rsidP="00C41CBF">
      <w:pPr>
        <w:pStyle w:val="ListParagraph"/>
        <w:numPr>
          <w:ilvl w:val="0"/>
          <w:numId w:val="2"/>
        </w:numPr>
      </w:pPr>
      <w:r>
        <w:t>Problem: Screen freezes</w:t>
      </w:r>
    </w:p>
    <w:p w:rsidR="00375BB6" w:rsidRDefault="00375BB6" w:rsidP="00C41CBF">
      <w:pPr>
        <w:pStyle w:val="ListParagraph"/>
      </w:pPr>
      <w:r>
        <w:t xml:space="preserve">Answer: Toggle on/off switch. </w:t>
      </w:r>
    </w:p>
    <w:p w:rsidR="00375BB6" w:rsidRDefault="00375BB6" w:rsidP="00C41CBF">
      <w:pPr>
        <w:pStyle w:val="ListParagraph"/>
        <w:numPr>
          <w:ilvl w:val="0"/>
          <w:numId w:val="2"/>
        </w:numPr>
      </w:pPr>
      <w:r>
        <w:t>Problem: Screen shuts off and stops powering devices</w:t>
      </w:r>
    </w:p>
    <w:p w:rsidR="00375BB6" w:rsidRPr="00375BB6" w:rsidRDefault="00375BB6" w:rsidP="00C41CBF">
      <w:pPr>
        <w:pStyle w:val="ListParagraph"/>
      </w:pPr>
      <w:r>
        <w:t>Answer: Plug in charging cord. The battery will last about two hours but may vary. Pay attention to the battery life percent indicator in the top right of the screen and try and keep charged.</w:t>
      </w:r>
    </w:p>
    <w:p w:rsidR="00F269A6" w:rsidRDefault="00F269A6" w:rsidP="00C41CBF"/>
    <w:p w:rsidR="00D925FC" w:rsidRPr="00F269A6" w:rsidRDefault="00D925FC" w:rsidP="00C41CBF">
      <w:pPr>
        <w:pStyle w:val="Heading1"/>
      </w:pPr>
      <w:bookmarkStart w:id="15" w:name="_Toc354430113"/>
      <w:r w:rsidRPr="00F269A6">
        <w:t>Project Comments:</w:t>
      </w:r>
      <w:bookmarkEnd w:id="15"/>
    </w:p>
    <w:p w:rsidR="00375BB6" w:rsidRDefault="00375BB6" w:rsidP="00C41CBF">
      <w:r>
        <w:t>The following are problems that we encountered in the completion</w:t>
      </w:r>
      <w:r w:rsidR="00935889">
        <w:t xml:space="preserve"> of the USmoBility</w:t>
      </w:r>
      <w:r>
        <w:t>:</w:t>
      </w:r>
    </w:p>
    <w:p w:rsidR="00375BB6" w:rsidRDefault="00375BB6" w:rsidP="00C41CBF">
      <w:pPr>
        <w:pStyle w:val="ListParagraph"/>
        <w:numPr>
          <w:ilvl w:val="0"/>
          <w:numId w:val="3"/>
        </w:numPr>
      </w:pPr>
      <w:r>
        <w:t>Power supply was too small – For our first revision, we under-specified the required current that the device would draw and need to continue running. First rev boost power supply chip and associated components were designed with intent to power about 500mA maximum. Upon c</w:t>
      </w:r>
      <w:r w:rsidR="00935889">
        <w:t>ompletion of first revision, we found this was not sufficient to power the screen, micro, and USB ports. To resolve this, we designed another boost converter circuit that would be able to provide at least 1.5A.</w:t>
      </w:r>
    </w:p>
    <w:p w:rsidR="00935889" w:rsidRDefault="00935889" w:rsidP="00C41CBF">
      <w:pPr>
        <w:pStyle w:val="ListParagraph"/>
        <w:numPr>
          <w:ilvl w:val="0"/>
          <w:numId w:val="3"/>
        </w:numPr>
      </w:pPr>
      <w:r>
        <w:t>Buttons were small and very close – First revision issue, buttons were very small and close together. Fixed on second rev by getting larger buttons and spreading them out on PCB.</w:t>
      </w:r>
    </w:p>
    <w:p w:rsidR="00935889" w:rsidRDefault="005C0E3A" w:rsidP="00C41CBF">
      <w:pPr>
        <w:pStyle w:val="ListParagraph"/>
        <w:numPr>
          <w:ilvl w:val="0"/>
          <w:numId w:val="3"/>
        </w:numPr>
      </w:pPr>
      <w:r>
        <w:lastRenderedPageBreak/>
        <w:t>Enclosure issues – The first enclosure that we constructed with the 3D printer was very warped and ugly. To be fair, it worked, the button and other holes were placed correctly and the PCB fit inside it quite well. The appearance was subpar, so we did a second revision, which also added rounded corners and a tapered hole for the microSD card for better access, and it turned out much better.</w:t>
      </w:r>
    </w:p>
    <w:p w:rsidR="005C0E3A" w:rsidRDefault="005C0E3A" w:rsidP="00C41CBF">
      <w:pPr>
        <w:pStyle w:val="ListParagraph"/>
        <w:numPr>
          <w:ilvl w:val="0"/>
          <w:numId w:val="3"/>
        </w:numPr>
      </w:pPr>
      <w:r>
        <w:t>Backwards components – We encountered issues with flipped components on both the first and second revisions. On the first rev, we had the USB flash drive headers on opposite sides of the board. The device still worked and we were able to transfer files between the flash drives, but in order to plug in the flash drives, you had to flip them upside down. Not a huge deal, but not extremely user-friendly. To fix this while keeping the integrity of the USB signals on the printed circuit board</w:t>
      </w:r>
      <w:r w:rsidR="00C4243E">
        <w:t xml:space="preserve"> and turning the screen 90 degrees</w:t>
      </w:r>
      <w:r>
        <w:t xml:space="preserve">, </w:t>
      </w:r>
      <w:r w:rsidR="00C4243E">
        <w:t xml:space="preserve">we flipped the microcontroller to the other face of the board and placed both headers on one side of the board. In order to be able to use the reflow oven on most of our surface mount components, we flipped many of the other components to the bottom face of the board as well. There was a problem with this because the screen header also got flipped when it wasn’t supposed to. We were able to fix this on rev 2 by switching the screen to 8 bit mode, disconnecting some of the signals and using modification wire to connect the necessary pins. </w:t>
      </w:r>
    </w:p>
    <w:p w:rsidR="00C4243E" w:rsidRPr="00375BB6" w:rsidRDefault="00C4243E" w:rsidP="00C41CBF">
      <w:pPr>
        <w:pStyle w:val="ListParagraph"/>
        <w:numPr>
          <w:ilvl w:val="0"/>
          <w:numId w:val="3"/>
        </w:numPr>
      </w:pPr>
      <w:r>
        <w:t>Footprint issues – There were several footprint issues that came up with the design of USmoBility. We caught this issue before ordering a PCB for rev 1 so it wasn’t a big problem, but it is important to pay attention to the package details of components; we have two SOIC-8 chips in our design, but one is an SOIC-8 150mm and one is a SOIC-8 208mm package. SOIC-8 packages are not all identical. Another issue was the default libraries for footprints in Altium must be us</w:t>
      </w:r>
      <w:r w:rsidR="00E706F6">
        <w:t xml:space="preserve">ed very, very carefully. First, millimeter rulings and inch ruling must be known when using any footprint. A 2013 metric package seems very similar to a 2010 package in inches, but they are not close. </w:t>
      </w:r>
    </w:p>
    <w:p w:rsidR="00F269A6" w:rsidRDefault="00F269A6" w:rsidP="00C41CBF"/>
    <w:p w:rsidR="00375BB6" w:rsidRDefault="00375BB6" w:rsidP="00C41CBF">
      <w:r>
        <w:t>The following are improvements that can be made on future revisions:</w:t>
      </w:r>
    </w:p>
    <w:p w:rsidR="00935889" w:rsidRDefault="00935889" w:rsidP="00C41CBF">
      <w:pPr>
        <w:pStyle w:val="ListParagraph"/>
        <w:numPr>
          <w:ilvl w:val="0"/>
          <w:numId w:val="4"/>
        </w:numPr>
      </w:pPr>
      <w:r>
        <w:t>Make the enclosure smaller – At this point, the PCB is 3” x 5”, with the enclosure being even larger. We can improve the PCB size by reducing it and reducing the enclosure size.</w:t>
      </w:r>
    </w:p>
    <w:p w:rsidR="00935889" w:rsidRDefault="00935889" w:rsidP="00C41CBF">
      <w:pPr>
        <w:pStyle w:val="ListParagraph"/>
        <w:numPr>
          <w:ilvl w:val="0"/>
          <w:numId w:val="4"/>
        </w:numPr>
      </w:pPr>
      <w:r>
        <w:t>Bigger battery – We currently have a 1250mHh single cell lithium battery powering our device. This meets requirements, but we could double the battery size to lengthen battery life</w:t>
      </w:r>
    </w:p>
    <w:p w:rsidR="00935889" w:rsidRDefault="00935889" w:rsidP="00C41CBF">
      <w:pPr>
        <w:pStyle w:val="ListParagraph"/>
        <w:numPr>
          <w:ilvl w:val="0"/>
          <w:numId w:val="4"/>
        </w:numPr>
      </w:pPr>
      <w:r>
        <w:t>Charging light – We have an LED that is meant to indicate when the device is charging; however it is on the bottom of the board right on the PCB. To improve this, we could move the LED to the top of the board in a convenient place to have a hole in the enclosure that is more visible to the user.</w:t>
      </w:r>
    </w:p>
    <w:p w:rsidR="00935889" w:rsidRDefault="00935889" w:rsidP="00C41CBF">
      <w:pPr>
        <w:pStyle w:val="ListParagraph"/>
        <w:numPr>
          <w:ilvl w:val="0"/>
          <w:numId w:val="4"/>
        </w:numPr>
      </w:pPr>
      <w:r>
        <w:lastRenderedPageBreak/>
        <w:t>Better SD card performance – The current USmoBility does have the capability to transfer files between a microSD card and a flash drive. The issue is when disconnecting a microSD card and inserting a different one, the power has to be cycled in order to re-enumerate the plugged in devices and pick up the new microSD card. This can be fixed in software to reset somehow and be able to just plug in different microSD cards with no problem.</w:t>
      </w:r>
    </w:p>
    <w:p w:rsidR="00935889" w:rsidRDefault="00935889" w:rsidP="00C41CBF">
      <w:pPr>
        <w:pStyle w:val="ListParagraph"/>
        <w:numPr>
          <w:ilvl w:val="0"/>
          <w:numId w:val="4"/>
        </w:numPr>
      </w:pPr>
      <w:r>
        <w:t xml:space="preserve">Internal storage – UsmoBility does not have any on-board memory storage. We could improve the product by having some sort of memory storage on the board so the user could transfer files from a flash drive to the board to another flash drive at another point. </w:t>
      </w:r>
    </w:p>
    <w:p w:rsidR="00935889" w:rsidRDefault="005C0E3A" w:rsidP="00C41CBF">
      <w:pPr>
        <w:pStyle w:val="ListParagraph"/>
        <w:numPr>
          <w:ilvl w:val="0"/>
          <w:numId w:val="4"/>
        </w:numPr>
      </w:pPr>
      <w:r>
        <w:t xml:space="preserve">Cheaper and more efficient boost converter – The boost converter chip we have on the USmoBility currently is a $13.00 chip. This happened after our rev 1 boost supply was too weak for the application and we didn’t want it to happen again on rev 2 so we over-designed it; this chip has a switching current of 6 amps, which is much more than our application requires. This boost converter also has about a 65-70% efficiency within our application. We could improve both areas with another design with a smaller boost converter. </w:t>
      </w:r>
    </w:p>
    <w:p w:rsidR="005C0E3A" w:rsidRDefault="005C0E3A" w:rsidP="00C41CBF">
      <w:pPr>
        <w:pStyle w:val="ListParagraph"/>
        <w:numPr>
          <w:ilvl w:val="0"/>
          <w:numId w:val="4"/>
        </w:numPr>
      </w:pPr>
      <w:r>
        <w:t>Buttons with symbols – We hand-painted symbols on our buttons for rev 2 with white-out. To improve, we could get buttons that already have symbols on them.</w:t>
      </w:r>
    </w:p>
    <w:p w:rsidR="005C0E3A" w:rsidRPr="00935889" w:rsidRDefault="005C0E3A" w:rsidP="00C41CBF">
      <w:pPr>
        <w:pStyle w:val="ListParagraph"/>
        <w:numPr>
          <w:ilvl w:val="0"/>
          <w:numId w:val="4"/>
        </w:numPr>
      </w:pPr>
      <w:r>
        <w:t xml:space="preserve">Screen improvement – Currently we have about a $20.00 screen. It works well with our application, but it contains a full size SD card slot as well as touch screen capability. To improve this, we could either find a screen much cheaper without the SD card slot and touch screen or we could use the SD card slot (via SPI) and the touch screen and get the full usage out of the screen. </w:t>
      </w:r>
    </w:p>
    <w:p w:rsidR="00375BB6" w:rsidRPr="00375BB6" w:rsidRDefault="00375BB6" w:rsidP="00C41CBF"/>
    <w:p w:rsidR="00D925FC" w:rsidRPr="00F269A6" w:rsidRDefault="00D925FC" w:rsidP="00C41CBF">
      <w:pPr>
        <w:pStyle w:val="Heading1"/>
      </w:pPr>
      <w:bookmarkStart w:id="16" w:name="_Toc354430114"/>
      <w:r w:rsidRPr="00F269A6">
        <w:t>Appendix:</w:t>
      </w:r>
      <w:bookmarkEnd w:id="16"/>
    </w:p>
    <w:sectPr w:rsidR="00D925FC" w:rsidRPr="00F269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21969"/>
    <w:multiLevelType w:val="hybridMultilevel"/>
    <w:tmpl w:val="3760E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6EE27A2"/>
    <w:multiLevelType w:val="hybridMultilevel"/>
    <w:tmpl w:val="F0A44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23D62A7"/>
    <w:multiLevelType w:val="hybridMultilevel"/>
    <w:tmpl w:val="55D2B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7C4E48"/>
    <w:multiLevelType w:val="hybridMultilevel"/>
    <w:tmpl w:val="3920F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351138"/>
    <w:multiLevelType w:val="hybridMultilevel"/>
    <w:tmpl w:val="EB86F6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5FC"/>
    <w:rsid w:val="00271910"/>
    <w:rsid w:val="002D2F99"/>
    <w:rsid w:val="00367CDC"/>
    <w:rsid w:val="00375BB6"/>
    <w:rsid w:val="003C22B0"/>
    <w:rsid w:val="00460C94"/>
    <w:rsid w:val="00507214"/>
    <w:rsid w:val="00537D71"/>
    <w:rsid w:val="00555933"/>
    <w:rsid w:val="005C0E3A"/>
    <w:rsid w:val="005F4280"/>
    <w:rsid w:val="008E5CB0"/>
    <w:rsid w:val="00935889"/>
    <w:rsid w:val="00980FE8"/>
    <w:rsid w:val="00A64B87"/>
    <w:rsid w:val="00C41CBF"/>
    <w:rsid w:val="00C4243E"/>
    <w:rsid w:val="00CB0BF2"/>
    <w:rsid w:val="00D925FC"/>
    <w:rsid w:val="00DD10C5"/>
    <w:rsid w:val="00E706F6"/>
    <w:rsid w:val="00EE411F"/>
    <w:rsid w:val="00F269A6"/>
    <w:rsid w:val="00FB6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CBF"/>
    <w:pPr>
      <w:spacing w:after="0"/>
    </w:pPr>
    <w:rPr>
      <w:sz w:val="24"/>
      <w:szCs w:val="24"/>
    </w:rPr>
  </w:style>
  <w:style w:type="paragraph" w:styleId="Heading1">
    <w:name w:val="heading 1"/>
    <w:basedOn w:val="Normal"/>
    <w:next w:val="Normal"/>
    <w:link w:val="Heading1Char"/>
    <w:uiPriority w:val="9"/>
    <w:qFormat/>
    <w:rsid w:val="002D2F99"/>
    <w:pPr>
      <w:outlineLvl w:val="0"/>
    </w:pPr>
    <w:rPr>
      <w:rFonts w:asciiTheme="majorHAnsi" w:hAnsiTheme="majorHAnsi"/>
      <w:b/>
      <w:sz w:val="32"/>
      <w:szCs w:val="32"/>
    </w:rPr>
  </w:style>
  <w:style w:type="paragraph" w:styleId="Heading2">
    <w:name w:val="heading 2"/>
    <w:basedOn w:val="Normal"/>
    <w:next w:val="Normal"/>
    <w:link w:val="Heading2Char"/>
    <w:uiPriority w:val="9"/>
    <w:unhideWhenUsed/>
    <w:qFormat/>
    <w:rsid w:val="002D2F99"/>
    <w:pPr>
      <w:keepNext/>
      <w:keepLines/>
      <w:spacing w:before="200" w:line="240" w:lineRule="auto"/>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C94"/>
    <w:pPr>
      <w:ind w:left="720"/>
      <w:contextualSpacing/>
    </w:pPr>
  </w:style>
  <w:style w:type="character" w:customStyle="1" w:styleId="Heading1Char">
    <w:name w:val="Heading 1 Char"/>
    <w:basedOn w:val="DefaultParagraphFont"/>
    <w:link w:val="Heading1"/>
    <w:uiPriority w:val="9"/>
    <w:rsid w:val="002D2F99"/>
    <w:rPr>
      <w:rFonts w:asciiTheme="majorHAnsi" w:hAnsiTheme="majorHAnsi"/>
      <w:b/>
      <w:sz w:val="32"/>
      <w:szCs w:val="32"/>
    </w:rPr>
  </w:style>
  <w:style w:type="character" w:customStyle="1" w:styleId="Heading2Char">
    <w:name w:val="Heading 2 Char"/>
    <w:basedOn w:val="DefaultParagraphFont"/>
    <w:link w:val="Heading2"/>
    <w:uiPriority w:val="9"/>
    <w:rsid w:val="002D2F99"/>
    <w:rPr>
      <w:rFonts w:asciiTheme="majorHAnsi" w:eastAsiaTheme="majorEastAsia" w:hAnsiTheme="majorHAnsi" w:cstheme="majorBidi"/>
      <w:b/>
      <w:bCs/>
      <w:sz w:val="26"/>
      <w:szCs w:val="26"/>
    </w:rPr>
  </w:style>
  <w:style w:type="character" w:styleId="Hyperlink">
    <w:name w:val="Hyperlink"/>
    <w:basedOn w:val="DefaultParagraphFont"/>
    <w:uiPriority w:val="99"/>
    <w:unhideWhenUsed/>
    <w:rsid w:val="00E706F6"/>
    <w:rPr>
      <w:color w:val="0000FF"/>
      <w:u w:val="single"/>
    </w:rPr>
  </w:style>
  <w:style w:type="paragraph" w:styleId="BalloonText">
    <w:name w:val="Balloon Text"/>
    <w:basedOn w:val="Normal"/>
    <w:link w:val="BalloonTextChar"/>
    <w:uiPriority w:val="99"/>
    <w:semiHidden/>
    <w:unhideWhenUsed/>
    <w:rsid w:val="00F269A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9A6"/>
    <w:rPr>
      <w:rFonts w:ascii="Tahoma" w:hAnsi="Tahoma" w:cs="Tahoma"/>
      <w:sz w:val="16"/>
      <w:szCs w:val="16"/>
    </w:rPr>
  </w:style>
  <w:style w:type="paragraph" w:styleId="TOCHeading">
    <w:name w:val="TOC Heading"/>
    <w:basedOn w:val="Heading1"/>
    <w:next w:val="Normal"/>
    <w:uiPriority w:val="39"/>
    <w:unhideWhenUsed/>
    <w:qFormat/>
    <w:rsid w:val="002D2F99"/>
    <w:pPr>
      <w:outlineLvl w:val="9"/>
    </w:pPr>
    <w:rPr>
      <w:lang w:eastAsia="ja-JP"/>
    </w:rPr>
  </w:style>
  <w:style w:type="paragraph" w:styleId="TOC2">
    <w:name w:val="toc 2"/>
    <w:basedOn w:val="Normal"/>
    <w:next w:val="Normal"/>
    <w:autoRedefine/>
    <w:uiPriority w:val="39"/>
    <w:unhideWhenUsed/>
    <w:rsid w:val="002D2F99"/>
    <w:pPr>
      <w:spacing w:after="100"/>
      <w:ind w:left="220"/>
    </w:pPr>
  </w:style>
  <w:style w:type="paragraph" w:styleId="TOC1">
    <w:name w:val="toc 1"/>
    <w:basedOn w:val="Normal"/>
    <w:next w:val="Normal"/>
    <w:autoRedefine/>
    <w:uiPriority w:val="39"/>
    <w:unhideWhenUsed/>
    <w:rsid w:val="002D2F99"/>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CBF"/>
    <w:pPr>
      <w:spacing w:after="0"/>
    </w:pPr>
    <w:rPr>
      <w:sz w:val="24"/>
      <w:szCs w:val="24"/>
    </w:rPr>
  </w:style>
  <w:style w:type="paragraph" w:styleId="Heading1">
    <w:name w:val="heading 1"/>
    <w:basedOn w:val="Normal"/>
    <w:next w:val="Normal"/>
    <w:link w:val="Heading1Char"/>
    <w:uiPriority w:val="9"/>
    <w:qFormat/>
    <w:rsid w:val="002D2F99"/>
    <w:pPr>
      <w:outlineLvl w:val="0"/>
    </w:pPr>
    <w:rPr>
      <w:rFonts w:asciiTheme="majorHAnsi" w:hAnsiTheme="majorHAnsi"/>
      <w:b/>
      <w:sz w:val="32"/>
      <w:szCs w:val="32"/>
    </w:rPr>
  </w:style>
  <w:style w:type="paragraph" w:styleId="Heading2">
    <w:name w:val="heading 2"/>
    <w:basedOn w:val="Normal"/>
    <w:next w:val="Normal"/>
    <w:link w:val="Heading2Char"/>
    <w:uiPriority w:val="9"/>
    <w:unhideWhenUsed/>
    <w:qFormat/>
    <w:rsid w:val="002D2F99"/>
    <w:pPr>
      <w:keepNext/>
      <w:keepLines/>
      <w:spacing w:before="200" w:line="240" w:lineRule="auto"/>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0C94"/>
    <w:pPr>
      <w:ind w:left="720"/>
      <w:contextualSpacing/>
    </w:pPr>
  </w:style>
  <w:style w:type="character" w:customStyle="1" w:styleId="Heading1Char">
    <w:name w:val="Heading 1 Char"/>
    <w:basedOn w:val="DefaultParagraphFont"/>
    <w:link w:val="Heading1"/>
    <w:uiPriority w:val="9"/>
    <w:rsid w:val="002D2F99"/>
    <w:rPr>
      <w:rFonts w:asciiTheme="majorHAnsi" w:hAnsiTheme="majorHAnsi"/>
      <w:b/>
      <w:sz w:val="32"/>
      <w:szCs w:val="32"/>
    </w:rPr>
  </w:style>
  <w:style w:type="character" w:customStyle="1" w:styleId="Heading2Char">
    <w:name w:val="Heading 2 Char"/>
    <w:basedOn w:val="DefaultParagraphFont"/>
    <w:link w:val="Heading2"/>
    <w:uiPriority w:val="9"/>
    <w:rsid w:val="002D2F99"/>
    <w:rPr>
      <w:rFonts w:asciiTheme="majorHAnsi" w:eastAsiaTheme="majorEastAsia" w:hAnsiTheme="majorHAnsi" w:cstheme="majorBidi"/>
      <w:b/>
      <w:bCs/>
      <w:sz w:val="26"/>
      <w:szCs w:val="26"/>
    </w:rPr>
  </w:style>
  <w:style w:type="character" w:styleId="Hyperlink">
    <w:name w:val="Hyperlink"/>
    <w:basedOn w:val="DefaultParagraphFont"/>
    <w:uiPriority w:val="99"/>
    <w:unhideWhenUsed/>
    <w:rsid w:val="00E706F6"/>
    <w:rPr>
      <w:color w:val="0000FF"/>
      <w:u w:val="single"/>
    </w:rPr>
  </w:style>
  <w:style w:type="paragraph" w:styleId="BalloonText">
    <w:name w:val="Balloon Text"/>
    <w:basedOn w:val="Normal"/>
    <w:link w:val="BalloonTextChar"/>
    <w:uiPriority w:val="99"/>
    <w:semiHidden/>
    <w:unhideWhenUsed/>
    <w:rsid w:val="00F269A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69A6"/>
    <w:rPr>
      <w:rFonts w:ascii="Tahoma" w:hAnsi="Tahoma" w:cs="Tahoma"/>
      <w:sz w:val="16"/>
      <w:szCs w:val="16"/>
    </w:rPr>
  </w:style>
  <w:style w:type="paragraph" w:styleId="TOCHeading">
    <w:name w:val="TOC Heading"/>
    <w:basedOn w:val="Heading1"/>
    <w:next w:val="Normal"/>
    <w:uiPriority w:val="39"/>
    <w:unhideWhenUsed/>
    <w:qFormat/>
    <w:rsid w:val="002D2F99"/>
    <w:pPr>
      <w:outlineLvl w:val="9"/>
    </w:pPr>
    <w:rPr>
      <w:lang w:eastAsia="ja-JP"/>
    </w:rPr>
  </w:style>
  <w:style w:type="paragraph" w:styleId="TOC2">
    <w:name w:val="toc 2"/>
    <w:basedOn w:val="Normal"/>
    <w:next w:val="Normal"/>
    <w:autoRedefine/>
    <w:uiPriority w:val="39"/>
    <w:unhideWhenUsed/>
    <w:rsid w:val="002D2F99"/>
    <w:pPr>
      <w:spacing w:after="100"/>
      <w:ind w:left="220"/>
    </w:pPr>
  </w:style>
  <w:style w:type="paragraph" w:styleId="TOC1">
    <w:name w:val="toc 1"/>
    <w:basedOn w:val="Normal"/>
    <w:next w:val="Normal"/>
    <w:autoRedefine/>
    <w:uiPriority w:val="39"/>
    <w:unhideWhenUsed/>
    <w:rsid w:val="002D2F9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88960">
      <w:bodyDiv w:val="1"/>
      <w:marLeft w:val="0"/>
      <w:marRight w:val="0"/>
      <w:marTop w:val="0"/>
      <w:marBottom w:val="0"/>
      <w:divBdr>
        <w:top w:val="none" w:sz="0" w:space="0" w:color="auto"/>
        <w:left w:val="none" w:sz="0" w:space="0" w:color="auto"/>
        <w:bottom w:val="none" w:sz="0" w:space="0" w:color="auto"/>
        <w:right w:val="none" w:sz="0" w:space="0" w:color="auto"/>
      </w:divBdr>
    </w:div>
    <w:div w:id="111536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rmbconsulting.us/Publications/jump-Tables.pdf"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image" Target="media/image8.png"/><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55353-ACCF-4575-B835-DFA341F40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2910</Words>
  <Characters>16591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dc:creator>
  <cp:lastModifiedBy>Sean</cp:lastModifiedBy>
  <cp:revision>12</cp:revision>
  <dcterms:created xsi:type="dcterms:W3CDTF">2013-04-22T23:51:00Z</dcterms:created>
  <dcterms:modified xsi:type="dcterms:W3CDTF">2013-04-23T02:41:00Z</dcterms:modified>
</cp:coreProperties>
</file>